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9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服务明星个人投票完成情况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  <w:t>个人企业微信完成情况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王俊</w:t>
      </w:r>
      <w:r>
        <w:t xml:space="preserve">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罗丽</w:t>
      </w:r>
      <w:bookmarkStart w:id="0" w:name="_GoBack"/>
      <w:bookmarkEnd w:id="0"/>
    </w:p>
    <w:p/>
    <w:p/>
    <w:p/>
    <w:p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 xml:space="preserve">                    </w:t>
      </w:r>
      <w:r>
        <w:rPr>
          <w:rFonts w:hint="eastAsia"/>
          <w:b/>
          <w:bCs/>
          <w:sz w:val="28"/>
          <w:szCs w:val="28"/>
        </w:rPr>
        <w:t xml:space="preserve"> 店长绩效考核</w:t>
      </w:r>
    </w:p>
    <w:tbl>
      <w:tblPr>
        <w:tblStyle w:val="4"/>
        <w:tblpPr w:leftFromText="180" w:rightFromText="180" w:vertAnchor="text" w:horzAnchor="page" w:tblpX="1462" w:tblpY="279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门店</w:t>
            </w:r>
            <w:r>
              <w:rPr>
                <w:rFonts w:hint="eastAsia" w:ascii="宋体" w:hAnsi="宋体" w:cs="宋体"/>
                <w:kern w:val="0"/>
                <w:szCs w:val="21"/>
              </w:rPr>
              <w:t>会员笔数占比达到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1、门店销售同比下滑扣5分。销售笔数同比（新开门店进行环比）下滑扣5分。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门店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lang w:eastAsia="zh-CN"/>
              </w:rPr>
              <w:t>重点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品种完成情况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  <w:lang w:eastAsia="zh-CN"/>
              </w:rPr>
              <w:t>门店服务明星投票未完成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门店企业微信添加未完成任务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（根据营运部下发检查通知）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ajorEastAsia"/>
                <w:bCs/>
                <w:color w:val="000000" w:themeColor="text1"/>
                <w:kern w:val="0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eastAsia="zh-CN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、门店培养一个店长+5分（加分项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rFonts w:hint="eastAsia"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4A6702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410FEC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235</Words>
  <Characters>1342</Characters>
  <Lines>11</Lines>
  <Paragraphs>3</Paragraphs>
  <TotalTime>0</TotalTime>
  <ScaleCrop>false</ScaleCrop>
  <LinksUpToDate>false</LinksUpToDate>
  <CharactersWithSpaces>1574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得过且过</cp:lastModifiedBy>
  <dcterms:modified xsi:type="dcterms:W3CDTF">2020-10-29T11:26:36Z</dcterms:modified>
  <dc:title>店员考核日常工作表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