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【关于</w:t>
      </w:r>
      <w:r>
        <w:rPr>
          <w:rFonts w:hint="eastAsia"/>
          <w:sz w:val="28"/>
          <w:szCs w:val="28"/>
          <w:lang w:val="en-US" w:eastAsia="zh-CN"/>
        </w:rPr>
        <w:t>1月3日开展丽珠抗病毒颗粒认购活动启动仪式的通知】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各门店：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本月丽珠抗病毒颗粒认购活动火爆开展中，为增强各店活动意识，提升活动积极性，特于本周五举行认购活动启动仪式，现场进行品种知识培训并在钉钉群中直播，请未参会各店参与直播观看、学习。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一：活动时间：1月3日星期五上午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：09:30-12:00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二：地址：成都市锦江区东大街上东大街段232号（旗舰店dtp会议室）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三：参会人员：城区各片长及部分门店人员（名单如下，有店员参会的门店请店长安排人员参加）</w:t>
      </w:r>
    </w:p>
    <w:tbl>
      <w:tblPr>
        <w:tblStyle w:val="2"/>
        <w:tblW w:w="915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4530"/>
        <w:gridCol w:w="316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参会人员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青羊区光华药店店长及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店员1名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青羊区光华村店店长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十二桥店店长及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店员1名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成华区二环路北四段药店店长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银河北街店店长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高新区民丰大道药店店长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成华区万科路药店店长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成汉南路店店长及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店员1名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武侯区浆洗街药店店长及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店员1名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青羊区北东街药店店长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成华区杉板桥南一路药店店长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锦江区通盈街药店店长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旗舰店店长及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店员2名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何巍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刘琴英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贾兰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</w:tr>
    </w:tbl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四：参会要求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请各店长按时到达，着淡妆，戴工作帽，穿工作服。</w:t>
      </w:r>
      <w:r>
        <w:rPr>
          <w:rFonts w:hint="eastAsia"/>
          <w:lang w:val="en-US" w:eastAsia="zh-CN"/>
        </w:rPr>
        <w:br w:type="textWrapping"/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D61A9"/>
    <w:rsid w:val="5A9C304F"/>
    <w:rsid w:val="5F56371C"/>
    <w:rsid w:val="68407E34"/>
    <w:rsid w:val="725C256B"/>
    <w:rsid w:val="78D86EC8"/>
    <w:rsid w:val="7DC0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dcterms:modified xsi:type="dcterms:W3CDTF">2020-01-02T06:30:24Z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