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1" w:firstLineChars="100"/>
        <w:rPr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</w:t>
      </w:r>
      <w:r>
        <w:rPr>
          <w:rFonts w:hint="eastAsia" w:ascii="宋体" w:hAnsi="宋体" w:cs="宋体"/>
          <w:b/>
          <w:bCs/>
          <w:sz w:val="24"/>
          <w:szCs w:val="24"/>
        </w:rPr>
        <w:t>部发【20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24"/>
          <w:szCs w:val="24"/>
        </w:rPr>
        <w:t>】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003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号                             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 签发人:</w:t>
      </w:r>
      <w:r>
        <w:rPr>
          <w:rFonts w:hint="eastAsia"/>
          <w:b/>
          <w:bCs/>
          <w:sz w:val="24"/>
          <w:szCs w:val="24"/>
        </w:rPr>
        <w:t xml:space="preserve">  </w:t>
      </w:r>
      <w:r>
        <w:rPr>
          <w:rFonts w:hint="eastAsia"/>
          <w:b/>
          <w:bCs/>
          <w:sz w:val="24"/>
          <w:szCs w:val="24"/>
          <w:lang w:eastAsia="zh-CN"/>
        </w:rPr>
        <w:t>蒋炜</w:t>
      </w:r>
      <w:r>
        <w:rPr>
          <w:rFonts w:hint="eastAsia"/>
          <w:b/>
          <w:bCs/>
          <w:sz w:val="24"/>
          <w:szCs w:val="24"/>
        </w:rPr>
        <w:t xml:space="preserve">     </w:t>
      </w:r>
    </w:p>
    <w:p>
      <w:pPr>
        <w:ind w:firstLine="723" w:firstLineChars="300"/>
        <w:rPr>
          <w:b/>
          <w:bCs/>
          <w:sz w:val="24"/>
          <w:szCs w:val="24"/>
        </w:rPr>
      </w:pPr>
    </w:p>
    <w:p>
      <w:pPr>
        <w:ind w:firstLine="1807" w:firstLineChars="50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惠氏</w:t>
      </w:r>
      <w:r>
        <w:rPr>
          <w:rFonts w:hint="eastAsia"/>
          <w:b/>
          <w:bCs/>
          <w:sz w:val="36"/>
          <w:szCs w:val="36"/>
        </w:rPr>
        <w:t>系列品种</w:t>
      </w:r>
      <w:r>
        <w:rPr>
          <w:rFonts w:hint="eastAsia"/>
          <w:b/>
          <w:bCs/>
          <w:sz w:val="36"/>
          <w:szCs w:val="36"/>
          <w:lang w:val="en-US" w:eastAsia="zh-CN"/>
        </w:rPr>
        <w:t>1-2月</w:t>
      </w:r>
      <w:r>
        <w:rPr>
          <w:rFonts w:hint="eastAsia"/>
          <w:b/>
          <w:bCs/>
          <w:sz w:val="36"/>
          <w:szCs w:val="36"/>
        </w:rPr>
        <w:t>品牌月活动方案</w:t>
      </w:r>
    </w:p>
    <w:p>
      <w:pPr>
        <w:ind w:firstLine="1446" w:firstLineChars="400"/>
        <w:rPr>
          <w:b/>
          <w:bCs/>
          <w:sz w:val="36"/>
          <w:szCs w:val="36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公司结合厂家资源，为了帮助门店提升门店该</w:t>
      </w:r>
      <w:r>
        <w:rPr>
          <w:rFonts w:hint="eastAsia"/>
          <w:sz w:val="24"/>
          <w:szCs w:val="24"/>
          <w:lang w:eastAsia="zh-CN"/>
        </w:rPr>
        <w:t>部分</w:t>
      </w:r>
      <w:r>
        <w:rPr>
          <w:rFonts w:hint="eastAsia"/>
          <w:sz w:val="24"/>
          <w:szCs w:val="24"/>
        </w:rPr>
        <w:t>品种销量，设定如下促销活动方案:</w:t>
      </w:r>
    </w:p>
    <w:p>
      <w:pPr>
        <w:rPr>
          <w:sz w:val="24"/>
          <w:szCs w:val="24"/>
        </w:rPr>
      </w:pPr>
    </w:p>
    <w:p>
      <w:pPr>
        <w:numPr>
          <w:ilvl w:val="0"/>
          <w:numId w:val="1"/>
        </w:numPr>
        <w:ind w:firstLine="241" w:firstLineChars="100"/>
        <w:rPr>
          <w:rFonts w:ascii="华文仿宋" w:hAnsi="华文仿宋" w:eastAsia="华文仿宋" w:cs="华文仿宋"/>
          <w:b/>
          <w:bCs/>
          <w:sz w:val="24"/>
          <w:szCs w:val="24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  <w:lang w:eastAsia="zh-CN"/>
        </w:rPr>
        <w:t>活动</w:t>
      </w:r>
      <w:r>
        <w:rPr>
          <w:rFonts w:hint="eastAsia" w:ascii="华文仿宋" w:hAnsi="华文仿宋" w:eastAsia="华文仿宋" w:cs="华文仿宋"/>
          <w:b/>
          <w:bCs/>
          <w:sz w:val="24"/>
          <w:szCs w:val="24"/>
        </w:rPr>
        <w:t>品种明细</w:t>
      </w:r>
      <w:r>
        <w:rPr>
          <w:rFonts w:hint="eastAsia" w:ascii="华文仿宋" w:hAnsi="华文仿宋" w:eastAsia="华文仿宋" w:cs="华文仿宋"/>
          <w:b/>
          <w:bCs/>
          <w:sz w:val="24"/>
          <w:szCs w:val="24"/>
          <w:lang w:eastAsia="zh-CN"/>
        </w:rPr>
        <w:t>：</w:t>
      </w:r>
    </w:p>
    <w:tbl>
      <w:tblPr>
        <w:tblStyle w:val="2"/>
        <w:tblW w:w="700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2205"/>
        <w:gridCol w:w="1215"/>
        <w:gridCol w:w="405"/>
        <w:gridCol w:w="870"/>
        <w:gridCol w:w="735"/>
        <w:gridCol w:w="75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店员单品奖励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16570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美敏伪麻溶液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100ml(成人)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惠氏制药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16569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美敏伪麻溶液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100ml(儿童)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惠氏制药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137250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金钙尔奇碳酸钙维D3元素片(4)(金钙尔奇D)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100片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惠氏制药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84545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多维元素片（29-Ⅱ）（善存银片）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100片(薄膜衣)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惠氏制药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153.8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84546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多维元素片(29)(善存)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100片(薄膜衣)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惠氏制药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143.8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174662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碳酸钙D3咀嚼片（Ⅱ）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300mg*28粒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惠氏制药有限公司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174666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碳酸钙D3咀嚼片（Ⅱ）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300mg*64粒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惠氏制药有限公司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碳酸钙D3咀嚼片Ⅱ(钙尔奇D300)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300mgx30片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惠氏制药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多维元素片(29)(善存)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30片(薄膜衣片)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惠氏制药有限公司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139200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碳酸钙D3片(钙尔奇)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600mgx100片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惠氏制药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110208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碳酸钙维D3元素片(4)(金钙尔奇D)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600mgx30片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惠氏制药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138568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碳酸钙D3片(钙尔奇D)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600mgx36片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惠氏制药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碳酸钙D3片(钙尔奇D600)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600mgx60片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惠氏制药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110207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碳酸钙维D3元素片(4)(金钙尔奇D)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600mgx60片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惠氏制药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10968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善存银片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60片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惠氏制药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10969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多维元素片（29）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60片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惠氏制药有限公司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93.2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131284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多维元素片(23)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60片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惠氏制药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eastAsia" w:ascii="黑体" w:hAnsi="黑体" w:eastAsia="黑体" w:cs="黑体"/>
          <w:b/>
          <w:bCs/>
          <w:color w:val="FF0000"/>
          <w:sz w:val="21"/>
          <w:szCs w:val="21"/>
        </w:rPr>
      </w:pPr>
    </w:p>
    <w:p>
      <w:pPr>
        <w:numPr>
          <w:ilvl w:val="0"/>
          <w:numId w:val="1"/>
        </w:numPr>
        <w:ind w:firstLine="241" w:firstLineChars="100"/>
        <w:rPr>
          <w:rFonts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</w:rPr>
        <w:t>活动时间</w:t>
      </w:r>
      <w:r>
        <w:rPr>
          <w:rFonts w:hint="eastAsia" w:ascii="华文仿宋" w:hAnsi="华文仿宋" w:eastAsia="华文仿宋" w:cs="华文仿宋"/>
          <w:sz w:val="24"/>
          <w:szCs w:val="24"/>
        </w:rPr>
        <w:t>：20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20</w:t>
      </w:r>
      <w:r>
        <w:rPr>
          <w:rFonts w:hint="eastAsia" w:ascii="华文仿宋" w:hAnsi="华文仿宋" w:eastAsia="华文仿宋" w:cs="华文仿宋"/>
          <w:sz w:val="24"/>
          <w:szCs w:val="24"/>
        </w:rPr>
        <w:t>年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01</w:t>
      </w:r>
      <w:r>
        <w:rPr>
          <w:rFonts w:hint="eastAsia" w:ascii="华文仿宋" w:hAnsi="华文仿宋" w:eastAsia="华文仿宋" w:cs="华文仿宋"/>
          <w:sz w:val="24"/>
          <w:szCs w:val="24"/>
        </w:rPr>
        <w:t>月1日-20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20</w:t>
      </w:r>
      <w:r>
        <w:rPr>
          <w:rFonts w:hint="eastAsia" w:ascii="华文仿宋" w:hAnsi="华文仿宋" w:eastAsia="华文仿宋" w:cs="华文仿宋"/>
          <w:sz w:val="24"/>
          <w:szCs w:val="24"/>
        </w:rPr>
        <w:t>年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sz w:val="24"/>
          <w:szCs w:val="24"/>
        </w:rPr>
        <w:t>月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29</w:t>
      </w:r>
      <w:r>
        <w:rPr>
          <w:rFonts w:hint="eastAsia" w:ascii="华文仿宋" w:hAnsi="华文仿宋" w:eastAsia="华文仿宋" w:cs="华文仿宋"/>
          <w:sz w:val="24"/>
          <w:szCs w:val="24"/>
        </w:rPr>
        <w:t xml:space="preserve">日  </w:t>
      </w:r>
    </w:p>
    <w:p>
      <w:pPr>
        <w:numPr>
          <w:ilvl w:val="0"/>
          <w:numId w:val="1"/>
        </w:numPr>
        <w:ind w:firstLine="241" w:firstLineChars="100"/>
        <w:rPr>
          <w:rFonts w:ascii="华文仿宋" w:hAnsi="华文仿宋" w:eastAsia="华文仿宋" w:cs="华文仿宋"/>
          <w:b/>
          <w:bCs/>
          <w:sz w:val="24"/>
          <w:szCs w:val="24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  <w:t>活动内容：惠氏系列，满269元得好礼 (方巾礼盒 或 双层饭盒），送完为止。</w:t>
      </w:r>
    </w:p>
    <w:p>
      <w:pPr>
        <w:numPr>
          <w:ilvl w:val="0"/>
          <w:numId w:val="1"/>
        </w:numPr>
        <w:ind w:firstLine="241" w:firstLineChars="100"/>
        <w:rPr>
          <w:rFonts w:hint="eastAsia" w:ascii="华文仿宋" w:hAnsi="华文仿宋" w:eastAsia="华文仿宋" w:cs="华文仿宋"/>
          <w:b/>
          <w:bCs/>
          <w:color w:val="FF0000"/>
          <w:sz w:val="24"/>
          <w:szCs w:val="24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  <w:lang w:eastAsia="zh-CN"/>
        </w:rPr>
        <w:t>店员单品奖励：</w:t>
      </w:r>
      <w:r>
        <w:rPr>
          <w:rFonts w:hint="eastAsia" w:ascii="华文仿宋" w:hAnsi="华文仿宋" w:eastAsia="华文仿宋" w:cs="华文仿宋"/>
          <w:b/>
          <w:bCs/>
          <w:color w:val="FF0000"/>
          <w:sz w:val="24"/>
          <w:szCs w:val="24"/>
          <w:lang w:eastAsia="zh-CN"/>
        </w:rPr>
        <w:t>已维护进系统，随工资发放</w:t>
      </w:r>
    </w:p>
    <w:tbl>
      <w:tblPr>
        <w:tblStyle w:val="3"/>
        <w:tblW w:w="0" w:type="auto"/>
        <w:tblInd w:w="-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785"/>
        <w:gridCol w:w="3000"/>
        <w:gridCol w:w="2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1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  <w:t>项目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未完成基础任务</w:t>
            </w:r>
          </w:p>
        </w:tc>
        <w:tc>
          <w:tcPr>
            <w:tcW w:w="300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基础档（65万）【门店完成基础任务，方可参与个人追加奖励】</w:t>
            </w:r>
          </w:p>
        </w:tc>
        <w:tc>
          <w:tcPr>
            <w:tcW w:w="286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挑战档（75万）【门店完成基础任务，方可参与个人追加奖励】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01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奖励内容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按原毛利段提成</w:t>
            </w:r>
          </w:p>
        </w:tc>
        <w:tc>
          <w:tcPr>
            <w:tcW w:w="300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按销售金额追加提成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1%；</w:t>
            </w:r>
          </w:p>
        </w:tc>
        <w:tc>
          <w:tcPr>
            <w:tcW w:w="286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按销售金额追加提成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2%；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01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处罚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30元/人</w:t>
            </w:r>
          </w:p>
        </w:tc>
        <w:tc>
          <w:tcPr>
            <w:tcW w:w="300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6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1"/>
        </w:numPr>
        <w:ind w:firstLine="241" w:firstLineChars="100"/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  <w:t>门店任务详见附件</w:t>
      </w:r>
    </w:p>
    <w:p>
      <w:pPr>
        <w:numPr>
          <w:ilvl w:val="0"/>
          <w:numId w:val="1"/>
        </w:numPr>
        <w:ind w:firstLine="241" w:firstLineChars="100"/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  <w:t>注意事项：</w:t>
      </w:r>
    </w:p>
    <w:p>
      <w:pPr>
        <w:numPr>
          <w:ilvl w:val="0"/>
          <w:numId w:val="0"/>
        </w:numPr>
        <w:ind w:firstLine="480" w:firstLineChars="200"/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  <w:t>1、请店长将任务分配到店员头上后，需做到每日交接班通报；</w:t>
      </w:r>
    </w:p>
    <w:p>
      <w:pPr>
        <w:numPr>
          <w:ilvl w:val="0"/>
          <w:numId w:val="0"/>
        </w:numPr>
        <w:ind w:firstLine="480" w:firstLineChars="200"/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  <w:t>2、采购部每周对品牌月品种完成情况通报；</w:t>
      </w:r>
    </w:p>
    <w:p>
      <w:pPr>
        <w:numPr>
          <w:ilvl w:val="0"/>
          <w:numId w:val="0"/>
        </w:numPr>
        <w:ind w:firstLine="480" w:firstLineChars="200"/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  <w:t>3、门店有不清楚的事宜，请电话咨询采购部，电话：69515550</w:t>
      </w:r>
    </w:p>
    <w:p>
      <w:pPr>
        <w:numPr>
          <w:ilvl w:val="0"/>
          <w:numId w:val="0"/>
        </w:numPr>
        <w:ind w:firstLine="241" w:firstLineChars="100"/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  <w:t>七、奖励时间：</w:t>
      </w: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  <w:t>活动结束后由营运部统一造发。</w:t>
      </w:r>
    </w:p>
    <w:p>
      <w:pPr>
        <w:ind w:left="210" w:leftChars="1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    </w:t>
      </w:r>
    </w:p>
    <w:p>
      <w:pPr>
        <w:ind w:left="210" w:leftChars="100"/>
        <w:rPr>
          <w:b/>
          <w:bCs/>
          <w:sz w:val="24"/>
          <w:szCs w:val="24"/>
        </w:rPr>
      </w:pPr>
    </w:p>
    <w:p>
      <w:pPr>
        <w:rPr>
          <w:rFonts w:ascii="宋体" w:hAnsi="宋体" w:cs="宋体"/>
          <w:b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b/>
          <w:kern w:val="0"/>
          <w:sz w:val="24"/>
          <w:szCs w:val="24"/>
          <w:u w:val="single"/>
        </w:rPr>
        <w:t xml:space="preserve">主题词：     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eastAsia="zh-CN"/>
        </w:rPr>
        <w:t>惠氏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</w:rPr>
        <w:t xml:space="preserve">系列品种       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val="en-US" w:eastAsia="zh-CN"/>
        </w:rPr>
        <w:t>1-2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</w:rPr>
        <w:t xml:space="preserve">月品牌月活动          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</w:rPr>
        <w:t xml:space="preserve">      方案    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 xml:space="preserve">           </w:t>
      </w:r>
    </w:p>
    <w:p>
      <w:pPr>
        <w:spacing w:line="580" w:lineRule="exact"/>
        <w:ind w:left="641" w:leftChars="0" w:hanging="641" w:hangingChars="266"/>
        <w:rPr>
          <w:rFonts w:ascii="宋体" w:hAnsi="宋体" w:cs="宋体"/>
          <w:b/>
          <w:sz w:val="24"/>
          <w:szCs w:val="24"/>
          <w:u w:val="single"/>
        </w:rPr>
      </w:pPr>
      <w:r>
        <w:rPr>
          <w:rFonts w:hint="eastAsia" w:ascii="宋体" w:hAnsi="宋体" w:cs="宋体"/>
          <w:b/>
          <w:sz w:val="24"/>
          <w:szCs w:val="24"/>
          <w:u w:val="single"/>
        </w:rPr>
        <w:t>太极大药房采购部                                        2019年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>12</w:t>
      </w:r>
      <w:r>
        <w:rPr>
          <w:rFonts w:hint="eastAsia" w:ascii="宋体" w:hAnsi="宋体" w:cs="宋体"/>
          <w:b/>
          <w:sz w:val="24"/>
          <w:szCs w:val="24"/>
          <w:u w:val="single"/>
        </w:rPr>
        <w:t>月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>31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日印发         </w:t>
      </w:r>
      <w:r>
        <w:rPr>
          <w:rFonts w:hint="eastAsia" w:ascii="宋体" w:hAnsi="宋体" w:cs="宋体"/>
          <w:b/>
          <w:sz w:val="24"/>
          <w:szCs w:val="24"/>
        </w:rPr>
        <w:t xml:space="preserve"> </w:t>
      </w:r>
    </w:p>
    <w:p>
      <w:pPr>
        <w:spacing w:line="580" w:lineRule="exact"/>
        <w:ind w:left="-617" w:leftChars="-294" w:firstLine="894" w:firstLineChars="371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打印：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何玉英</w:t>
      </w:r>
      <w:r>
        <w:rPr>
          <w:rFonts w:hint="eastAsia" w:ascii="宋体" w:hAnsi="宋体" w:cs="宋体"/>
          <w:b/>
          <w:sz w:val="24"/>
          <w:szCs w:val="24"/>
        </w:rPr>
        <w:t xml:space="preserve">                       核对：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赖习敏</w:t>
      </w:r>
      <w:bookmarkStart w:id="0" w:name="_GoBack"/>
      <w:bookmarkEnd w:id="0"/>
      <w:r>
        <w:rPr>
          <w:rFonts w:hint="eastAsia" w:ascii="宋体" w:hAnsi="宋体" w:cs="宋体"/>
          <w:b/>
          <w:sz w:val="24"/>
          <w:szCs w:val="24"/>
        </w:rPr>
        <w:t xml:space="preserve">              （共印2份）</w:t>
      </w:r>
    </w:p>
    <w:p>
      <w:pPr>
        <w:rPr>
          <w:b/>
          <w:bCs/>
          <w:color w:val="FF0000"/>
          <w:sz w:val="24"/>
          <w:szCs w:val="24"/>
        </w:rPr>
      </w:pPr>
    </w:p>
    <w:sectPr>
      <w:pgSz w:w="11906" w:h="16838"/>
      <w:pgMar w:top="600" w:right="606" w:bottom="278" w:left="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9F339F"/>
    <w:multiLevelType w:val="singleLevel"/>
    <w:tmpl w:val="949F339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5B3"/>
    <w:rsid w:val="00000650"/>
    <w:rsid w:val="00023A16"/>
    <w:rsid w:val="000A3C35"/>
    <w:rsid w:val="00103DFA"/>
    <w:rsid w:val="00141AE7"/>
    <w:rsid w:val="00146DA8"/>
    <w:rsid w:val="001D0495"/>
    <w:rsid w:val="002F6FEE"/>
    <w:rsid w:val="00382E9D"/>
    <w:rsid w:val="00396D8C"/>
    <w:rsid w:val="004E7E5C"/>
    <w:rsid w:val="00517F08"/>
    <w:rsid w:val="00530661"/>
    <w:rsid w:val="00572427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830AD"/>
    <w:rsid w:val="008E7D49"/>
    <w:rsid w:val="00940856"/>
    <w:rsid w:val="00A578E7"/>
    <w:rsid w:val="00A8304F"/>
    <w:rsid w:val="00AA6894"/>
    <w:rsid w:val="00B76CEB"/>
    <w:rsid w:val="00B83DB5"/>
    <w:rsid w:val="00BB67A8"/>
    <w:rsid w:val="00BC53E8"/>
    <w:rsid w:val="00C04D41"/>
    <w:rsid w:val="00C35CF5"/>
    <w:rsid w:val="00CC5418"/>
    <w:rsid w:val="00D12865"/>
    <w:rsid w:val="00D135B3"/>
    <w:rsid w:val="00D44C58"/>
    <w:rsid w:val="00D577BF"/>
    <w:rsid w:val="00D95F7C"/>
    <w:rsid w:val="00E0651B"/>
    <w:rsid w:val="00E14540"/>
    <w:rsid w:val="00E234C1"/>
    <w:rsid w:val="00E63A54"/>
    <w:rsid w:val="00F22A5D"/>
    <w:rsid w:val="00F551B8"/>
    <w:rsid w:val="00F60EA3"/>
    <w:rsid w:val="00FD3FD5"/>
    <w:rsid w:val="01C62380"/>
    <w:rsid w:val="01F17B59"/>
    <w:rsid w:val="04D43051"/>
    <w:rsid w:val="083B1AA3"/>
    <w:rsid w:val="08A505F5"/>
    <w:rsid w:val="08AF366C"/>
    <w:rsid w:val="0957789A"/>
    <w:rsid w:val="09E33A4B"/>
    <w:rsid w:val="0A707499"/>
    <w:rsid w:val="0A9310E4"/>
    <w:rsid w:val="0CA22CD9"/>
    <w:rsid w:val="0DFB62A4"/>
    <w:rsid w:val="0E0C601A"/>
    <w:rsid w:val="0E3D7444"/>
    <w:rsid w:val="0EFE09F7"/>
    <w:rsid w:val="0F2A35D7"/>
    <w:rsid w:val="11547640"/>
    <w:rsid w:val="11C5436B"/>
    <w:rsid w:val="11F32AC3"/>
    <w:rsid w:val="12032D17"/>
    <w:rsid w:val="12741155"/>
    <w:rsid w:val="13A22BFC"/>
    <w:rsid w:val="13D16497"/>
    <w:rsid w:val="13E41900"/>
    <w:rsid w:val="15265A64"/>
    <w:rsid w:val="15FB0E12"/>
    <w:rsid w:val="17384492"/>
    <w:rsid w:val="18042980"/>
    <w:rsid w:val="18187655"/>
    <w:rsid w:val="181954E2"/>
    <w:rsid w:val="192E781F"/>
    <w:rsid w:val="199E064E"/>
    <w:rsid w:val="1B2025D7"/>
    <w:rsid w:val="1E703A85"/>
    <w:rsid w:val="1EFE375F"/>
    <w:rsid w:val="1F77599A"/>
    <w:rsid w:val="20AE56D6"/>
    <w:rsid w:val="214004B1"/>
    <w:rsid w:val="21A03FD2"/>
    <w:rsid w:val="226508D6"/>
    <w:rsid w:val="22D40577"/>
    <w:rsid w:val="24326144"/>
    <w:rsid w:val="24885696"/>
    <w:rsid w:val="25B75677"/>
    <w:rsid w:val="27D90F79"/>
    <w:rsid w:val="288B440D"/>
    <w:rsid w:val="29612540"/>
    <w:rsid w:val="29664B0D"/>
    <w:rsid w:val="2A9F7772"/>
    <w:rsid w:val="2B681C69"/>
    <w:rsid w:val="2BD53FCE"/>
    <w:rsid w:val="2C1D4AEB"/>
    <w:rsid w:val="2EA608F0"/>
    <w:rsid w:val="2F9135EF"/>
    <w:rsid w:val="2F9829C1"/>
    <w:rsid w:val="30BD7D38"/>
    <w:rsid w:val="30DD132E"/>
    <w:rsid w:val="333F5496"/>
    <w:rsid w:val="34881110"/>
    <w:rsid w:val="35085AED"/>
    <w:rsid w:val="35D50AEA"/>
    <w:rsid w:val="36162571"/>
    <w:rsid w:val="36AF43CD"/>
    <w:rsid w:val="36B37B34"/>
    <w:rsid w:val="37315866"/>
    <w:rsid w:val="376A53ED"/>
    <w:rsid w:val="377C1759"/>
    <w:rsid w:val="38B8098F"/>
    <w:rsid w:val="3A7B2079"/>
    <w:rsid w:val="3A824318"/>
    <w:rsid w:val="3AB52530"/>
    <w:rsid w:val="3B293089"/>
    <w:rsid w:val="3C65152C"/>
    <w:rsid w:val="3CAB210F"/>
    <w:rsid w:val="3CC15DD7"/>
    <w:rsid w:val="3D0416F4"/>
    <w:rsid w:val="3D582457"/>
    <w:rsid w:val="3D8850F1"/>
    <w:rsid w:val="3DA87C38"/>
    <w:rsid w:val="3DB24536"/>
    <w:rsid w:val="3DB87ACB"/>
    <w:rsid w:val="3DC64D4D"/>
    <w:rsid w:val="40682189"/>
    <w:rsid w:val="40D14D92"/>
    <w:rsid w:val="40F979A3"/>
    <w:rsid w:val="43AA2D39"/>
    <w:rsid w:val="44935698"/>
    <w:rsid w:val="45007642"/>
    <w:rsid w:val="45A579D8"/>
    <w:rsid w:val="45AF31CD"/>
    <w:rsid w:val="465A4175"/>
    <w:rsid w:val="46E22933"/>
    <w:rsid w:val="47C629BF"/>
    <w:rsid w:val="4935761B"/>
    <w:rsid w:val="4BD978D6"/>
    <w:rsid w:val="4C7A3A82"/>
    <w:rsid w:val="4CE06E81"/>
    <w:rsid w:val="4D2E3CA5"/>
    <w:rsid w:val="4D634E19"/>
    <w:rsid w:val="4F3F2D56"/>
    <w:rsid w:val="4FF11CD3"/>
    <w:rsid w:val="502F6DD3"/>
    <w:rsid w:val="50D57C93"/>
    <w:rsid w:val="514219DC"/>
    <w:rsid w:val="51990D82"/>
    <w:rsid w:val="53607E4D"/>
    <w:rsid w:val="53CC7BEA"/>
    <w:rsid w:val="54E1514B"/>
    <w:rsid w:val="56D208EE"/>
    <w:rsid w:val="578F7634"/>
    <w:rsid w:val="57930D61"/>
    <w:rsid w:val="57AB249F"/>
    <w:rsid w:val="581627D9"/>
    <w:rsid w:val="58431CBB"/>
    <w:rsid w:val="5887476E"/>
    <w:rsid w:val="588E4CD0"/>
    <w:rsid w:val="5B0C6337"/>
    <w:rsid w:val="5C3032F2"/>
    <w:rsid w:val="5DC85BE2"/>
    <w:rsid w:val="5DEC647F"/>
    <w:rsid w:val="5EAC02A0"/>
    <w:rsid w:val="5ED64B6E"/>
    <w:rsid w:val="5F35779F"/>
    <w:rsid w:val="5F43215C"/>
    <w:rsid w:val="5F557F37"/>
    <w:rsid w:val="5F737169"/>
    <w:rsid w:val="5FC22A72"/>
    <w:rsid w:val="5FC4368E"/>
    <w:rsid w:val="6044309E"/>
    <w:rsid w:val="61BD5404"/>
    <w:rsid w:val="61E75B15"/>
    <w:rsid w:val="62DF46BE"/>
    <w:rsid w:val="65526B90"/>
    <w:rsid w:val="656E2D47"/>
    <w:rsid w:val="65C415D7"/>
    <w:rsid w:val="6682208A"/>
    <w:rsid w:val="668640C7"/>
    <w:rsid w:val="674E39DE"/>
    <w:rsid w:val="688C2AFF"/>
    <w:rsid w:val="68E4757E"/>
    <w:rsid w:val="6A154154"/>
    <w:rsid w:val="6ACA65B2"/>
    <w:rsid w:val="6BE44DE1"/>
    <w:rsid w:val="6D5932D9"/>
    <w:rsid w:val="6EB22B74"/>
    <w:rsid w:val="6F1841CE"/>
    <w:rsid w:val="702402EE"/>
    <w:rsid w:val="71601CBF"/>
    <w:rsid w:val="71884FEA"/>
    <w:rsid w:val="72086B58"/>
    <w:rsid w:val="74C01C5E"/>
    <w:rsid w:val="752D7D2D"/>
    <w:rsid w:val="7674324B"/>
    <w:rsid w:val="779D0051"/>
    <w:rsid w:val="7916424A"/>
    <w:rsid w:val="79237D65"/>
    <w:rsid w:val="79251EBC"/>
    <w:rsid w:val="797A2280"/>
    <w:rsid w:val="79FD3656"/>
    <w:rsid w:val="7A1D58C2"/>
    <w:rsid w:val="7A49052F"/>
    <w:rsid w:val="7A663AD6"/>
    <w:rsid w:val="7C2052FD"/>
    <w:rsid w:val="7D5B6123"/>
    <w:rsid w:val="7E820FAD"/>
    <w:rsid w:val="7F49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3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2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0">
    <w:name w:val="font61"/>
    <w:basedOn w:val="4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11">
    <w:name w:val="font41"/>
    <w:basedOn w:val="4"/>
    <w:qFormat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Bayer</Company>
  <Pages>3</Pages>
  <Words>358</Words>
  <Characters>2044</Characters>
  <Lines>17</Lines>
  <Paragraphs>4</Paragraphs>
  <TotalTime>50</TotalTime>
  <ScaleCrop>false</ScaleCrop>
  <LinksUpToDate>false</LinksUpToDate>
  <CharactersWithSpaces>2398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brave.</cp:lastModifiedBy>
  <cp:lastPrinted>2018-12-29T03:28:00Z</cp:lastPrinted>
  <dcterms:modified xsi:type="dcterms:W3CDTF">2020-01-02T04:47:07Z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