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4B96" w:rsidP="00A04B96">
      <w:pPr>
        <w:jc w:val="center"/>
        <w:rPr>
          <w:rFonts w:hint="eastAsia"/>
          <w:sz w:val="28"/>
          <w:szCs w:val="28"/>
        </w:rPr>
      </w:pPr>
      <w:r w:rsidRPr="00A04B96">
        <w:rPr>
          <w:rFonts w:hint="eastAsia"/>
          <w:sz w:val="28"/>
          <w:szCs w:val="28"/>
        </w:rPr>
        <w:t>关于开展员工“百日赋能”</w:t>
      </w:r>
      <w:r>
        <w:rPr>
          <w:rFonts w:hint="eastAsia"/>
          <w:sz w:val="28"/>
          <w:szCs w:val="28"/>
        </w:rPr>
        <w:t>线上学习</w:t>
      </w:r>
      <w:r w:rsidRPr="00A04B96">
        <w:rPr>
          <w:rFonts w:hint="eastAsia"/>
          <w:sz w:val="28"/>
          <w:szCs w:val="28"/>
        </w:rPr>
        <w:t>的通知</w:t>
      </w:r>
    </w:p>
    <w:p w:rsidR="00A04B96" w:rsidRDefault="00A04B96" w:rsidP="00A04B9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各片区、门店：</w:t>
      </w:r>
    </w:p>
    <w:p w:rsidR="00A04B96" w:rsidRDefault="00A04B96" w:rsidP="00A04B9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为了更好地学习疾病专业知识，协助所有员工提升专业能力，辅助各门店做好顾客专业服务，同时更好地完成销售任务，特开展员工“百日赋能”线上学习，现将本次学习具体要求通知如下：</w:t>
      </w:r>
    </w:p>
    <w:p w:rsidR="00A04B96" w:rsidRDefault="00A04B96" w:rsidP="00A04B9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一、学习平台</w:t>
      </w:r>
    </w:p>
    <w:p w:rsidR="00A04B96" w:rsidRDefault="00A04B96" w:rsidP="00A04B9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所有员工利用杏林学堂完成线上学习；</w:t>
      </w:r>
    </w:p>
    <w:p w:rsidR="00A04B96" w:rsidRDefault="00A04B96" w:rsidP="00A04B9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二、学习人员</w:t>
      </w:r>
    </w:p>
    <w:p w:rsidR="00A04B96" w:rsidRDefault="00A04B96" w:rsidP="00A04B9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正式员工、试用期员工、实习生；</w:t>
      </w:r>
    </w:p>
    <w:p w:rsidR="00A04B96" w:rsidRDefault="00A04B96" w:rsidP="00A04B9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三、学习</w:t>
      </w:r>
      <w:r w:rsidR="00715C37">
        <w:rPr>
          <w:rFonts w:hint="eastAsia"/>
          <w:sz w:val="28"/>
          <w:szCs w:val="28"/>
        </w:rPr>
        <w:t>课程</w:t>
      </w:r>
      <w:r>
        <w:rPr>
          <w:rFonts w:hint="eastAsia"/>
          <w:sz w:val="28"/>
          <w:szCs w:val="28"/>
        </w:rPr>
        <w:t>安排</w:t>
      </w:r>
    </w:p>
    <w:tbl>
      <w:tblPr>
        <w:tblStyle w:val="a5"/>
        <w:tblW w:w="0" w:type="auto"/>
        <w:tblLook w:val="04A0"/>
      </w:tblPr>
      <w:tblGrid>
        <w:gridCol w:w="959"/>
        <w:gridCol w:w="3301"/>
        <w:gridCol w:w="2131"/>
        <w:gridCol w:w="2131"/>
      </w:tblGrid>
      <w:tr w:rsidR="00A04B96" w:rsidTr="00A04B96">
        <w:tc>
          <w:tcPr>
            <w:tcW w:w="959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01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课程内容</w:t>
            </w:r>
          </w:p>
        </w:tc>
        <w:tc>
          <w:tcPr>
            <w:tcW w:w="2131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开始时间</w:t>
            </w:r>
          </w:p>
        </w:tc>
        <w:tc>
          <w:tcPr>
            <w:tcW w:w="2131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截止时间</w:t>
            </w:r>
          </w:p>
        </w:tc>
      </w:tr>
      <w:tr w:rsidR="00A04B96" w:rsidTr="00A04B96">
        <w:tc>
          <w:tcPr>
            <w:tcW w:w="959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301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霉菌性阴道炎</w:t>
            </w:r>
          </w:p>
        </w:tc>
        <w:tc>
          <w:tcPr>
            <w:tcW w:w="2131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A04B96" w:rsidRDefault="00A04B96" w:rsidP="00715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715C37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04B96" w:rsidTr="00A04B96">
        <w:tc>
          <w:tcPr>
            <w:tcW w:w="959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301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月经不调</w:t>
            </w:r>
          </w:p>
        </w:tc>
        <w:tc>
          <w:tcPr>
            <w:tcW w:w="2131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A04B96" w:rsidRDefault="00A04B96" w:rsidP="00715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715C37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04B96" w:rsidTr="00A04B96">
        <w:tc>
          <w:tcPr>
            <w:tcW w:w="959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301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痛经</w:t>
            </w:r>
          </w:p>
        </w:tc>
        <w:tc>
          <w:tcPr>
            <w:tcW w:w="2131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A04B96" w:rsidRDefault="00A04B96" w:rsidP="00715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715C37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04B96" w:rsidTr="00A04B96">
        <w:tc>
          <w:tcPr>
            <w:tcW w:w="959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301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缺铁性贫血</w:t>
            </w:r>
          </w:p>
        </w:tc>
        <w:tc>
          <w:tcPr>
            <w:tcW w:w="2131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A04B96" w:rsidRDefault="00A04B96" w:rsidP="00715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715C37">
              <w:rPr>
                <w:rFonts w:hint="eastAsia"/>
                <w:sz w:val="28"/>
                <w:szCs w:val="28"/>
              </w:rPr>
              <w:t>28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04B96" w:rsidTr="00A04B96">
        <w:tc>
          <w:tcPr>
            <w:tcW w:w="959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301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骨质疏松</w:t>
            </w:r>
          </w:p>
        </w:tc>
        <w:tc>
          <w:tcPr>
            <w:tcW w:w="2131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A04B96" w:rsidRDefault="00715C37" w:rsidP="00715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04B96" w:rsidTr="00A04B96">
        <w:tc>
          <w:tcPr>
            <w:tcW w:w="959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301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牙周炎</w:t>
            </w:r>
          </w:p>
        </w:tc>
        <w:tc>
          <w:tcPr>
            <w:tcW w:w="2131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A04B96" w:rsidRDefault="00715C37" w:rsidP="00715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04B96" w:rsidTr="00A04B96">
        <w:tc>
          <w:tcPr>
            <w:tcW w:w="959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301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口腔溃疡</w:t>
            </w:r>
          </w:p>
        </w:tc>
        <w:tc>
          <w:tcPr>
            <w:tcW w:w="2131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A04B96" w:rsidRDefault="00715C37" w:rsidP="00715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04B96" w:rsidTr="00A04B96">
        <w:tc>
          <w:tcPr>
            <w:tcW w:w="959" w:type="dxa"/>
          </w:tcPr>
          <w:p w:rsidR="00A04B96" w:rsidRDefault="00A04B96" w:rsidP="00A04B9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301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骨关节炎</w:t>
            </w:r>
          </w:p>
        </w:tc>
        <w:tc>
          <w:tcPr>
            <w:tcW w:w="2131" w:type="dxa"/>
          </w:tcPr>
          <w:p w:rsidR="00A04B96" w:rsidRDefault="00A04B96" w:rsidP="00A04B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A04B96" w:rsidRDefault="00715C37" w:rsidP="00715C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04B96" w:rsidRDefault="00715C37" w:rsidP="00A04B9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四、学习要求</w:t>
      </w:r>
    </w:p>
    <w:p w:rsidR="00715C37" w:rsidRDefault="00715C37" w:rsidP="00715C37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所有员工按照课程时间设置</w:t>
      </w:r>
      <w:r w:rsidR="005950BA">
        <w:rPr>
          <w:rFonts w:hint="eastAsia"/>
          <w:sz w:val="28"/>
          <w:szCs w:val="28"/>
        </w:rPr>
        <w:t>，完成相应时间段规定课程的学习及课后测验，课后测验</w:t>
      </w:r>
      <w:r w:rsidR="005950BA">
        <w:rPr>
          <w:rFonts w:hint="eastAsia"/>
          <w:sz w:val="28"/>
          <w:szCs w:val="28"/>
        </w:rPr>
        <w:t>80</w:t>
      </w:r>
      <w:r w:rsidR="005950BA">
        <w:rPr>
          <w:rFonts w:hint="eastAsia"/>
          <w:sz w:val="28"/>
          <w:szCs w:val="28"/>
        </w:rPr>
        <w:t>分合格。</w:t>
      </w:r>
    </w:p>
    <w:p w:rsidR="00715C37" w:rsidRDefault="00715C37" w:rsidP="00715C37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五、学习考核</w:t>
      </w:r>
    </w:p>
    <w:p w:rsidR="00D074F9" w:rsidRDefault="00D074F9" w:rsidP="00715C37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、按照要求完成各阶段所有课程</w:t>
      </w:r>
      <w:r w:rsidR="00715C37">
        <w:rPr>
          <w:rFonts w:hint="eastAsia"/>
          <w:sz w:val="28"/>
          <w:szCs w:val="28"/>
        </w:rPr>
        <w:t>学习</w:t>
      </w:r>
      <w:r w:rsidR="005950BA">
        <w:rPr>
          <w:rFonts w:hint="eastAsia"/>
          <w:sz w:val="28"/>
          <w:szCs w:val="28"/>
        </w:rPr>
        <w:t>并考核合格</w:t>
      </w:r>
      <w:r>
        <w:rPr>
          <w:rFonts w:hint="eastAsia"/>
          <w:sz w:val="28"/>
          <w:szCs w:val="28"/>
        </w:rPr>
        <w:t>的员工，奖励学习积分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分；</w:t>
      </w:r>
    </w:p>
    <w:p w:rsidR="00715C37" w:rsidRDefault="00D074F9" w:rsidP="00715C37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715C37">
        <w:rPr>
          <w:rFonts w:hint="eastAsia"/>
          <w:sz w:val="28"/>
          <w:szCs w:val="28"/>
        </w:rPr>
        <w:t>未按照要求完成</w:t>
      </w:r>
      <w:r>
        <w:rPr>
          <w:rFonts w:hint="eastAsia"/>
          <w:sz w:val="28"/>
          <w:szCs w:val="28"/>
        </w:rPr>
        <w:t>各</w:t>
      </w:r>
      <w:r w:rsidR="00715C37">
        <w:rPr>
          <w:rFonts w:hint="eastAsia"/>
          <w:sz w:val="28"/>
          <w:szCs w:val="28"/>
        </w:rPr>
        <w:t>阶段学习的员工，每次扣除员工个人积分</w:t>
      </w:r>
      <w:r w:rsidR="00715C37">
        <w:rPr>
          <w:rFonts w:hint="eastAsia"/>
          <w:sz w:val="28"/>
          <w:szCs w:val="28"/>
        </w:rPr>
        <w:t>5</w:t>
      </w:r>
      <w:r w:rsidR="00715C37"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。</w:t>
      </w:r>
    </w:p>
    <w:p w:rsidR="00D074F9" w:rsidRDefault="00D074F9" w:rsidP="00715C37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希望所有员工积极参加杏林学堂线上学习，努力提升专业知识，切实做好专业服务。</w:t>
      </w:r>
    </w:p>
    <w:p w:rsidR="00D074F9" w:rsidRDefault="00D074F9" w:rsidP="00715C37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四川太极大药房连锁有限公司</w:t>
      </w:r>
    </w:p>
    <w:p w:rsidR="00D074F9" w:rsidRDefault="00D074F9" w:rsidP="00715C37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综合管理部人事培训科</w:t>
      </w:r>
    </w:p>
    <w:p w:rsidR="00D074F9" w:rsidRDefault="00D074F9" w:rsidP="00715C37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D074F9" w:rsidRPr="00D074F9" w:rsidRDefault="00D074F9" w:rsidP="00715C37">
      <w:pPr>
        <w:ind w:firstLine="540"/>
        <w:rPr>
          <w:sz w:val="28"/>
          <w:szCs w:val="28"/>
        </w:rPr>
      </w:pPr>
    </w:p>
    <w:sectPr w:rsidR="00D074F9" w:rsidRPr="00D07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664" w:rsidRDefault="00F20664" w:rsidP="00A04B96">
      <w:r>
        <w:separator/>
      </w:r>
    </w:p>
  </w:endnote>
  <w:endnote w:type="continuationSeparator" w:id="1">
    <w:p w:rsidR="00F20664" w:rsidRDefault="00F20664" w:rsidP="00A04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664" w:rsidRDefault="00F20664" w:rsidP="00A04B96">
      <w:r>
        <w:separator/>
      </w:r>
    </w:p>
  </w:footnote>
  <w:footnote w:type="continuationSeparator" w:id="1">
    <w:p w:rsidR="00F20664" w:rsidRDefault="00F20664" w:rsidP="00A04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B96"/>
    <w:rsid w:val="005950BA"/>
    <w:rsid w:val="00715C37"/>
    <w:rsid w:val="00A04B96"/>
    <w:rsid w:val="00D074F9"/>
    <w:rsid w:val="00F2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B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B96"/>
    <w:rPr>
      <w:sz w:val="18"/>
      <w:szCs w:val="18"/>
    </w:rPr>
  </w:style>
  <w:style w:type="table" w:styleId="a5">
    <w:name w:val="Table Grid"/>
    <w:basedOn w:val="a1"/>
    <w:uiPriority w:val="59"/>
    <w:rsid w:val="00A04B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2019-09-08T00:35:00Z</dcterms:created>
  <dcterms:modified xsi:type="dcterms:W3CDTF">2019-09-08T01:00:00Z</dcterms:modified>
</cp:coreProperties>
</file>