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  <w:r>
        <w:rPr>
          <w:rFonts w:hint="eastAsia"/>
          <w:b/>
          <w:bCs/>
          <w:sz w:val="72"/>
          <w:szCs w:val="144"/>
          <w:lang w:val="en-US" w:eastAsia="zh-CN"/>
        </w:rPr>
        <w:t>京东资质上传操作流程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第一步：首页里点击商家设置</w:t>
      </w: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第二步：点击门店设置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drawing>
          <wp:inline distT="0" distB="0" distL="114300" distR="114300">
            <wp:extent cx="5271135" cy="2347595"/>
            <wp:effectExtent l="0" t="0" r="12065" b="1905"/>
            <wp:docPr id="4" name="图片 4" descr="15543778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5437789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第三步：点击更新资质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drawing>
          <wp:inline distT="0" distB="0" distL="114300" distR="114300">
            <wp:extent cx="5271770" cy="1833880"/>
            <wp:effectExtent l="0" t="0" r="11430" b="7620"/>
            <wp:docPr id="3" name="图片 3" descr="15543778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543778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第四步：点击确认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drawing>
          <wp:inline distT="0" distB="0" distL="114300" distR="114300">
            <wp:extent cx="5274310" cy="2073910"/>
            <wp:effectExtent l="0" t="0" r="8890" b="8890"/>
            <wp:docPr id="2" name="图片 2" descr="15543774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437741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第五步：点击上传并且填写许可证有效期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drawing>
          <wp:inline distT="0" distB="0" distL="114300" distR="114300">
            <wp:extent cx="5269865" cy="2562860"/>
            <wp:effectExtent l="0" t="0" r="635" b="2540"/>
            <wp:docPr id="5" name="图片 5" descr="15543783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5437833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最后一步：最下面点击提交审核</w:t>
      </w:r>
    </w:p>
    <w:p>
      <w:pPr>
        <w:rPr>
          <w:rFonts w:hint="eastAsia" w:eastAsiaTheme="minorEastAsia"/>
          <w:sz w:val="44"/>
          <w:szCs w:val="52"/>
          <w:lang w:val="en-US" w:eastAsia="zh-CN"/>
        </w:rPr>
      </w:pPr>
      <w:r>
        <w:rPr>
          <w:rFonts w:hint="eastAsia" w:eastAsiaTheme="minorEastAsia"/>
          <w:sz w:val="44"/>
          <w:szCs w:val="52"/>
          <w:lang w:val="en-US" w:eastAsia="zh-CN"/>
        </w:rPr>
        <w:drawing>
          <wp:inline distT="0" distB="0" distL="114300" distR="114300">
            <wp:extent cx="5269230" cy="1875155"/>
            <wp:effectExtent l="0" t="0" r="1270" b="4445"/>
            <wp:docPr id="1" name="图片 1" descr="15543776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5437766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F454F"/>
    <w:rsid w:val="432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2019-04-04T11:25:00Z</dcterms:created>
  <dc:creator>娟儿</dc:creator>
  <cp:lastModifiedBy>娟儿</cp:lastModifiedBy>
  <dcterms:modified xsi:type="dcterms:W3CDTF">2019-04-04T11:48:55Z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