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仿宋_GB2312" w:cs="Arial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964" w:firstLineChars="3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（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2019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191号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灯片及非医保卡支付区更换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3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>各门店将陆续收到【肠虫清灯片】和【非医保卡支付区】，请及时更换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3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>物料</w:t>
      </w:r>
    </w:p>
    <w:tbl>
      <w:tblPr>
        <w:tblStyle w:val="5"/>
        <w:tblpPr w:leftFromText="180" w:rightFromText="180" w:vertAnchor="text" w:horzAnchor="page" w:tblpX="1176" w:tblpY="17"/>
        <w:tblOverlap w:val="never"/>
        <w:tblW w:w="10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931"/>
        <w:gridCol w:w="3003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物料</w:t>
            </w:r>
          </w:p>
        </w:tc>
        <w:tc>
          <w:tcPr>
            <w:tcW w:w="3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3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肠虫清灯片</w:t>
            </w:r>
          </w:p>
        </w:tc>
        <w:tc>
          <w:tcPr>
            <w:tcW w:w="3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2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758950" cy="983615"/>
                  <wp:effectExtent l="0" t="0" r="12700" b="6985"/>
                  <wp:docPr id="3" name="图片 3" descr="肠虫清灯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肠虫清灯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3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98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肠虫清pop</w:t>
            </w:r>
          </w:p>
        </w:tc>
        <w:tc>
          <w:tcPr>
            <w:tcW w:w="3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2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760730" cy="1011555"/>
                  <wp:effectExtent l="0" t="0" r="1270" b="17145"/>
                  <wp:docPr id="4" name="图片 4" descr="秋季修改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秋季修改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5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3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72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72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肠虫清陈列盒</w:t>
            </w:r>
          </w:p>
        </w:tc>
        <w:tc>
          <w:tcPr>
            <w:tcW w:w="3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200" w:firstLineChars="5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200" w:firstLineChars="50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2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781685" cy="1167765"/>
                  <wp:effectExtent l="0" t="0" r="18415" b="13335"/>
                  <wp:docPr id="7" name="图片 7" descr="lADPDgQ9q_Y5CsvNAyDNAcI_450_800.jpg_620x1000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lADPDgQ9q_Y5CsvNAyDNAcI_450_800.jpg_620x10000q90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8378" t="13147" r="19166" b="25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3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72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非医保卡支付区</w:t>
            </w:r>
          </w:p>
        </w:tc>
        <w:tc>
          <w:tcPr>
            <w:tcW w:w="3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1套（5张）</w:t>
            </w:r>
          </w:p>
        </w:tc>
        <w:tc>
          <w:tcPr>
            <w:tcW w:w="2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424305" cy="521335"/>
                  <wp:effectExtent l="0" t="0" r="4445" b="12065"/>
                  <wp:docPr id="5" name="图片 5" descr="费医保卡支付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费医保卡支付区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9006" t="37040" r="10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3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【舞出健康、灵动人生】海报</w:t>
            </w:r>
          </w:p>
        </w:tc>
        <w:tc>
          <w:tcPr>
            <w:tcW w:w="3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2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63625" cy="1099185"/>
                  <wp:effectExtent l="0" t="0" r="3175" b="5715"/>
                  <wp:docPr id="45" name="图片 45" descr="lADPDgQ9q_aGiHrNAuzNA-g_1000_748.jpg_620x1000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lADPDgQ9q_aGiHrNAuzNA-g_1000_748.jpg_620x10000q90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005" r="215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10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三、肠虫清物料陈列照片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 xml:space="preserve"> 1.灯片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227330</wp:posOffset>
                </wp:positionV>
                <wp:extent cx="2243455" cy="1587500"/>
                <wp:effectExtent l="4445" t="4445" r="19050" b="82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3620" y="8218805"/>
                          <a:ext cx="2243455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端头灯片，用肠虫清灯片替换以前的鱼腥草灯片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首层陈列与灯片一致，陈列肠虫清商品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5pt;margin-top:17.9pt;height:125pt;width:176.65pt;z-index:251702272;mso-width-relative:page;mso-height-relative:page;" fillcolor="#FFFFFF [3201]" filled="t" stroked="t" coordsize="21600,21600" o:gfxdata="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cgKFdYAAAAKAQAADwAAAAAA&#10;AAABACAAAAAiAAAAZHJzL2Rvd25yZXYueG1sUEsBAhQAFAAAAAgAh07iQOYDlQROAgAAeAQAAA4A&#10;AAAAAAAAAQAgAAAAJQ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▲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端头灯片，用肠虫清灯片替换以前的鱼腥草灯片</w:t>
                      </w:r>
                    </w:p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▲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首层陈列与灯片一致，陈列肠虫清商品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554990</wp:posOffset>
                </wp:positionV>
                <wp:extent cx="2232660" cy="307340"/>
                <wp:effectExtent l="635" t="36830" r="14605" b="177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52370" y="8441055"/>
                          <a:ext cx="2232660" cy="3073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0.05pt;margin-top:43.7pt;height:24.2pt;width:175.8pt;z-index:251701248;mso-width-relative:page;mso-height-relative:page;" filled="f" stroked="t" coordsize="21600,21600" o:gfxdata="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ukEb72QAAAAoBAAAPAAAAAAAAAAEAIAAA&#10;ACIAAABkcnMvZG93bnJldi54bWxQSwECFAAUAAAACACHTuJAz/LCZQsCAAC/AwAADgAAAAAAAAAB&#10;ACAAAAAo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537845</wp:posOffset>
                </wp:positionV>
                <wp:extent cx="1947545" cy="1301750"/>
                <wp:effectExtent l="2540" t="0" r="12065" b="127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80030" y="8451850"/>
                          <a:ext cx="1947545" cy="1301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5.9pt;margin-top:42.35pt;height:102.5pt;width:153.35pt;z-index:251703296;mso-width-relative:page;mso-height-relative:page;" filled="f" stroked="t" coordsize="21600,21600" o:gfxdata="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/xU7doAAAAKAQAADwAAAAAAAAABACAAAAAiAAAAZHJz&#10;L2Rvd25yZXYueG1sUEsBAhQAFAAAAAgAh07iQM5MFwQCAgAArgMAAA4AAAAAAAAAAQAgAAAAKQ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drawing>
          <wp:inline distT="0" distB="0" distL="114300" distR="114300">
            <wp:extent cx="2880360" cy="2160270"/>
            <wp:effectExtent l="0" t="0" r="15240" b="11430"/>
            <wp:docPr id="17" name="图片 17" descr="7fb4b98a9f293ed08a5f9211601d6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fb4b98a9f293ed08a5f9211601d67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>2.肠虫清展示盒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377190</wp:posOffset>
                </wp:positionV>
                <wp:extent cx="2042160" cy="1100455"/>
                <wp:effectExtent l="4445" t="4445" r="10795" b="1905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79620" y="1024255"/>
                          <a:ext cx="2042160" cy="1100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  <w:t>肠虫清展示盒及药品陈列在收银台位置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1pt;margin-top:29.7pt;height:86.65pt;width:160.8pt;z-index:251705344;mso-width-relative:page;mso-height-relative:page;" fillcolor="#FFFFFF [3201]" filled="t" stroked="t" coordsize="21600,21600" o:gfxdata="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ITxV71wAAAAoBAAAPAAAAAAAAAAEA&#10;IAAAACIAAABkcnMvZG93bnJldi54bWxQSwECFAAUAAAACACHTuJAnXUE3UkCAAB4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  <w:t>肠虫清展示盒及药品陈列在收银台位置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598805</wp:posOffset>
                </wp:positionV>
                <wp:extent cx="2444750" cy="868045"/>
                <wp:effectExtent l="1905" t="17780" r="10795" b="952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13280" y="1246505"/>
                          <a:ext cx="2444750" cy="8680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8.4pt;margin-top:47.15pt;height:68.35pt;width:192.5pt;z-index:251704320;mso-width-relative:page;mso-height-relative:page;" filled="f" stroked="t" coordsize="21600,21600" o:gfxdata="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JF+jNgAAAAKAQAADwAAAAAAAAABACAAAAAi&#10;AAAAZHJzL2Rvd25yZXYueG1sUEsBAhQAFAAAAAgAh07iQN019WkKAgAAvwMAAA4AAAAAAAAAAQAg&#10;AAAAJwEAAGRycy9lMm9Eb2MueG1sUEsFBgAAAAAGAAYAWQEAAK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 xml:space="preserve">    </w:t>
      </w:r>
      <w:r>
        <w:rPr>
          <w:rFonts w:hint="default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drawing>
          <wp:inline distT="0" distB="0" distL="114300" distR="114300">
            <wp:extent cx="2868295" cy="2303145"/>
            <wp:effectExtent l="0" t="0" r="8255" b="1905"/>
            <wp:docPr id="22" name="图片 22" descr="lADPDgQ9q_aGiIjNAu7NA-g_1000_750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lADPDgQ9q_aGiIjNAu7NA-g_1000_750.jpg_620x10000q90g"/>
                    <pic:cNvPicPr>
                      <a:picLocks noChangeAspect="1"/>
                    </pic:cNvPicPr>
                  </pic:nvPicPr>
                  <pic:blipFill>
                    <a:blip r:embed="rId11"/>
                    <a:srcRect l="6558"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300" w:firstLineChars="100"/>
        <w:jc w:val="left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>3.pop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>没有端头灯片的门店陈列肠虫清pop，用T型展架陈列在肠虫清货品后方。商品保持3个陈列面。Pop周三开始配发。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300" w:leftChars="0" w:firstLine="0" w:firstLineChars="0"/>
        <w:jc w:val="left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vertAlign w:val="baseline"/>
          <w:lang w:val="en-US" w:eastAsia="zh-CN"/>
        </w:rPr>
        <w:t>肠虫清物料陈列时间：2019.9.9-2019.11.30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300" w:leftChars="0" w:firstLine="0" w:firstLineChars="0"/>
        <w:jc w:val="left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vertAlign w:val="baseline"/>
          <w:lang w:val="en-US" w:eastAsia="zh-CN"/>
        </w:rPr>
        <w:t>肠虫清都不做拆零销售。秋季正是肠虫清销售旺季，门店可作为收银台一句话销售进行推荐。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>【非医保卡支付区】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02" w:firstLineChars="200"/>
        <w:jc w:val="left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vertAlign w:val="baseline"/>
          <w:lang w:val="en-US" w:eastAsia="zh-CN"/>
        </w:rPr>
        <w:t>每个门店5张，用【非医保卡支付区】替换【现金购买区】。门店的【现金购买区】全部取下撕毁。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>【舞出健康、灵动人生】海报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vertAlign w:val="baseline"/>
          <w:lang w:val="en-US" w:eastAsia="zh-CN"/>
        </w:rPr>
        <w:t>陈列时间9.9-9.30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 xml:space="preserve">     陈列照片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158750</wp:posOffset>
                </wp:positionV>
                <wp:extent cx="2084705" cy="1343660"/>
                <wp:effectExtent l="4445" t="4445" r="6350" b="2349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78325" y="806450"/>
                          <a:ext cx="2084705" cy="134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vertAlign w:val="baseline"/>
                                <w:lang w:val="en-US" w:eastAsia="zh-CN"/>
                              </w:rPr>
                              <w:t>【舞出健康、灵动人生】陈列在门店橱窗位置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75pt;margin-top:12.5pt;height:105.8pt;width:164.15pt;z-index:251707392;mso-width-relative:page;mso-height-relative:page;" fillcolor="#FFFFFF [3201]" filled="t" stroked="t" coordsize="21600,21600" o:gfxdata="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VGN3NYAAAAKAQAADwAAAAAAAAAB&#10;ACAAAAAiAAAAZHJzL2Rvd25yZXYueG1sUEsBAhQAFAAAAAgAh07iQFwyOghLAgAAdw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vertAlign w:val="baseline"/>
                          <w:lang w:val="en-US" w:eastAsia="zh-CN"/>
                        </w:rPr>
                        <w:t>【舞出健康、灵动人生】陈列在门店橱窗位置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359410</wp:posOffset>
                </wp:positionV>
                <wp:extent cx="1386205" cy="360045"/>
                <wp:effectExtent l="1270" t="26035" r="3175" b="1397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28620" y="1007110"/>
                          <a:ext cx="1386205" cy="3600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2.6pt;margin-top:28.3pt;height:28.35pt;width:109.15pt;z-index:251706368;mso-width-relative:page;mso-height-relative:page;" filled="f" stroked="t" coordsize="21600,21600" o:gfxdata="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/b9lvZAAAACgEAAA8AAAAAAAAAAQAgAAAA&#10;IgAAAGRycy9kb3ducmV2LnhtbFBLAQIUABQAAAAIAIdO4kAIsIC2CgIAAL8DAAAOAAAAAAAAAAEA&#10;IAAAACg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 xml:space="preserve">     </w:t>
      </w:r>
      <w:r>
        <w:rPr>
          <w:rFonts w:hint="default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drawing>
          <wp:inline distT="0" distB="0" distL="114300" distR="114300">
            <wp:extent cx="2796540" cy="1815465"/>
            <wp:effectExtent l="0" t="0" r="3810" b="13335"/>
            <wp:docPr id="47" name="图片 47" descr="lADPDgQ9q_aqyejNAu7NA-g_1000_750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lADPDgQ9q_aqyejNAu7NA-g_1000_750.jpg_620x10000q90g"/>
                    <pic:cNvPicPr>
                      <a:picLocks noChangeAspect="1"/>
                    </pic:cNvPicPr>
                  </pic:nvPicPr>
                  <pic:blipFill>
                    <a:blip r:embed="rId12"/>
                    <a:srcRect l="39271" b="47448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>收银台陈列品种。秋冬季节到来，请门店将以下品种撤下，放回对应货架。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drawing>
          <wp:inline distT="0" distB="0" distL="114300" distR="114300">
            <wp:extent cx="4895850" cy="824865"/>
            <wp:effectExtent l="0" t="0" r="0" b="13335"/>
            <wp:docPr id="1" name="图片 1" descr="01533ce99aa84dff1ffba55e59967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533ce99aa84dff1ffba55e59967b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drawing>
          <wp:inline distT="0" distB="0" distL="114300" distR="114300">
            <wp:extent cx="4900295" cy="1470025"/>
            <wp:effectExtent l="0" t="0" r="14605" b="15875"/>
            <wp:docPr id="2" name="图片 2" descr="cdfd75cd29a99b933b922aa0b5c54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fd75cd29a99b933b922aa0b5c54f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0029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drawing>
          <wp:inline distT="0" distB="0" distL="114300" distR="114300">
            <wp:extent cx="4895850" cy="349885"/>
            <wp:effectExtent l="0" t="0" r="0" b="12065"/>
            <wp:docPr id="6" name="图片 6" descr="afd2ef242e36bd2c6e4f35611fa83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fd2ef242e36bd2c6e4f35611fa83f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vertAlign w:val="baseline"/>
          <w:lang w:val="en-US" w:eastAsia="zh-CN"/>
        </w:rPr>
        <w:t>空位请用面膜、洗面奶、其他护创品种补齐。门店秋冬商品到货后重新制作陈列标准。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六、</w:t>
      </w:r>
      <w:r>
        <w:rPr>
          <w:rFonts w:hint="eastAsia"/>
          <w:bCs/>
          <w:sz w:val="30"/>
          <w:szCs w:val="30"/>
        </w:rPr>
        <w:t>检核：</w:t>
      </w:r>
    </w:p>
    <w:p>
      <w:pPr>
        <w:spacing w:line="360" w:lineRule="auto"/>
        <w:ind w:firstLine="48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9月13日下午21点前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9月13日下午22点前</w:t>
      </w:r>
      <w:r>
        <w:rPr>
          <w:rFonts w:hint="eastAsia"/>
          <w:sz w:val="30"/>
          <w:szCs w:val="30"/>
          <w:lang w:val="en-US" w:eastAsia="zh-CN"/>
        </w:rPr>
        <w:t>在万店掌核检，门店没有万店掌的，将陈列照片发至片区群由片长核检。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9月13日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前在万店掌抽查。发现门店执行不到位，片区主管未检核的，片区主管罚款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：片区主管现场巡店及万店掌检核。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00" w:firstLineChars="2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00" w:firstLineChars="19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2019年09月09日</w:t>
      </w:r>
    </w:p>
    <w:p>
      <w:pPr>
        <w:rPr>
          <w:rFonts w:hint="eastAsia"/>
          <w:b/>
          <w:bCs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品牌月陈列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      201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核对：谭莉杨    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C92094"/>
    <w:multiLevelType w:val="singleLevel"/>
    <w:tmpl w:val="D9C920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30B77F"/>
    <w:multiLevelType w:val="singleLevel"/>
    <w:tmpl w:val="7430B77F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3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6C6600"/>
    <w:rsid w:val="05B07C02"/>
    <w:rsid w:val="061A2F7C"/>
    <w:rsid w:val="06392246"/>
    <w:rsid w:val="06B925E3"/>
    <w:rsid w:val="070D762F"/>
    <w:rsid w:val="071124C8"/>
    <w:rsid w:val="072F4BB1"/>
    <w:rsid w:val="082A6DB9"/>
    <w:rsid w:val="08C05BAE"/>
    <w:rsid w:val="092B3622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53D74CD"/>
    <w:rsid w:val="158E1882"/>
    <w:rsid w:val="15FB52CB"/>
    <w:rsid w:val="168C2D49"/>
    <w:rsid w:val="18191CF1"/>
    <w:rsid w:val="19744AE7"/>
    <w:rsid w:val="19A775EE"/>
    <w:rsid w:val="19E85323"/>
    <w:rsid w:val="1AD4141F"/>
    <w:rsid w:val="1BEA60AA"/>
    <w:rsid w:val="1C596141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2C362C5"/>
    <w:rsid w:val="23884FD4"/>
    <w:rsid w:val="24355F92"/>
    <w:rsid w:val="24D7063A"/>
    <w:rsid w:val="25EE7A3E"/>
    <w:rsid w:val="26A3327D"/>
    <w:rsid w:val="26EB66BB"/>
    <w:rsid w:val="27082E24"/>
    <w:rsid w:val="27F61805"/>
    <w:rsid w:val="28BA5973"/>
    <w:rsid w:val="28D22307"/>
    <w:rsid w:val="28E71F8D"/>
    <w:rsid w:val="28F963DB"/>
    <w:rsid w:val="29181F32"/>
    <w:rsid w:val="29AD2B41"/>
    <w:rsid w:val="2A3277FA"/>
    <w:rsid w:val="2A731283"/>
    <w:rsid w:val="2BE238F7"/>
    <w:rsid w:val="2C3214FF"/>
    <w:rsid w:val="2CB8556C"/>
    <w:rsid w:val="2D350048"/>
    <w:rsid w:val="2E7D38EE"/>
    <w:rsid w:val="2EC15C26"/>
    <w:rsid w:val="2F5866A8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5AF01F9"/>
    <w:rsid w:val="36E27F89"/>
    <w:rsid w:val="36F5701C"/>
    <w:rsid w:val="37356971"/>
    <w:rsid w:val="3B9835AA"/>
    <w:rsid w:val="3BC72BE1"/>
    <w:rsid w:val="3BD836CD"/>
    <w:rsid w:val="3EE34E06"/>
    <w:rsid w:val="4221686A"/>
    <w:rsid w:val="43857808"/>
    <w:rsid w:val="43DB2EDB"/>
    <w:rsid w:val="44CF0221"/>
    <w:rsid w:val="450819C2"/>
    <w:rsid w:val="45BA2893"/>
    <w:rsid w:val="45D32D92"/>
    <w:rsid w:val="45EA3132"/>
    <w:rsid w:val="475D3CE9"/>
    <w:rsid w:val="481524E6"/>
    <w:rsid w:val="486150FC"/>
    <w:rsid w:val="4B4320F8"/>
    <w:rsid w:val="4BC03439"/>
    <w:rsid w:val="4BCD2EA8"/>
    <w:rsid w:val="4BDA0520"/>
    <w:rsid w:val="4BFE219F"/>
    <w:rsid w:val="4CF71F93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92713E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7491F2A"/>
    <w:rsid w:val="68170655"/>
    <w:rsid w:val="688313C9"/>
    <w:rsid w:val="6B4D1ECA"/>
    <w:rsid w:val="6C59368E"/>
    <w:rsid w:val="6DBC124E"/>
    <w:rsid w:val="6DD847D9"/>
    <w:rsid w:val="6FD73C85"/>
    <w:rsid w:val="6FE03E30"/>
    <w:rsid w:val="708F0EA9"/>
    <w:rsid w:val="70D8145C"/>
    <w:rsid w:val="711D60E7"/>
    <w:rsid w:val="71266285"/>
    <w:rsid w:val="721B76BF"/>
    <w:rsid w:val="72610E00"/>
    <w:rsid w:val="72713F65"/>
    <w:rsid w:val="7471255D"/>
    <w:rsid w:val="762364FE"/>
    <w:rsid w:val="783A2E65"/>
    <w:rsid w:val="79B4546B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考拉</cp:lastModifiedBy>
  <cp:lastPrinted>2019-09-09T09:08:00Z</cp:lastPrinted>
  <dcterms:modified xsi:type="dcterms:W3CDTF">2019-09-10T00:58:19Z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