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ind w:firstLine="2100" w:firstLineChars="10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>都 江 堰 市 人 民 医 院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</w:p>
    <w:p>
      <w:pPr>
        <w:ind w:firstLine="960" w:firstLineChars="400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门诊/住院病历号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171016014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科室/病区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内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床位号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姓名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明洁清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           性别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男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年龄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83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开具日期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2019   </w:t>
      </w:r>
      <w:r>
        <w:rPr>
          <w:rFonts w:hint="eastAsia"/>
          <w:sz w:val="24"/>
          <w:szCs w:val="32"/>
          <w:u w:val="none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07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月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09</w:t>
      </w:r>
      <w:r>
        <w:rPr>
          <w:rFonts w:hint="eastAsia"/>
          <w:sz w:val="24"/>
          <w:szCs w:val="32"/>
          <w:u w:val="none"/>
          <w:lang w:val="en-US" w:eastAsia="zh-CN"/>
        </w:rPr>
        <w:t>日                   费别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临床诊断      免疫力低下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R、</w:t>
      </w:r>
    </w:p>
    <w:p>
      <w:pPr>
        <w:numPr>
          <w:ilvl w:val="0"/>
          <w:numId w:val="0"/>
        </w:numPr>
        <w:ind w:left="4156" w:leftChars="760" w:hanging="2560" w:hangingChars="80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静注人免疫球蛋白      5%(50ml:2.5g)*1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支                               Sig：50ml.Qd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以下空白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杨向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药师（审核、校对、发药）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2CB6"/>
    <w:rsid w:val="03766D91"/>
    <w:rsid w:val="06184E47"/>
    <w:rsid w:val="08A44398"/>
    <w:rsid w:val="09CA11BF"/>
    <w:rsid w:val="09CC22DD"/>
    <w:rsid w:val="0C9F18D5"/>
    <w:rsid w:val="0D4A41DF"/>
    <w:rsid w:val="1131054B"/>
    <w:rsid w:val="11B36CD6"/>
    <w:rsid w:val="16176B9D"/>
    <w:rsid w:val="161E5AE1"/>
    <w:rsid w:val="19A63826"/>
    <w:rsid w:val="23A952D6"/>
    <w:rsid w:val="2A8C69D6"/>
    <w:rsid w:val="2B1D4E1A"/>
    <w:rsid w:val="3126075C"/>
    <w:rsid w:val="35CE6AA1"/>
    <w:rsid w:val="39BD607A"/>
    <w:rsid w:val="3B301767"/>
    <w:rsid w:val="44421E92"/>
    <w:rsid w:val="472B1196"/>
    <w:rsid w:val="49690468"/>
    <w:rsid w:val="4E3F7DEB"/>
    <w:rsid w:val="51744944"/>
    <w:rsid w:val="530E1164"/>
    <w:rsid w:val="558F617C"/>
    <w:rsid w:val="5598128E"/>
    <w:rsid w:val="566E381E"/>
    <w:rsid w:val="585E2304"/>
    <w:rsid w:val="58FD2EFE"/>
    <w:rsid w:val="5BAA303D"/>
    <w:rsid w:val="63BD788E"/>
    <w:rsid w:val="64CF6680"/>
    <w:rsid w:val="653E1DFB"/>
    <w:rsid w:val="66ED6B1A"/>
    <w:rsid w:val="6A03342F"/>
    <w:rsid w:val="73C45C24"/>
    <w:rsid w:val="787C303C"/>
    <w:rsid w:val="79095008"/>
    <w:rsid w:val="7AE331F2"/>
    <w:rsid w:val="7DC3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239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cp:lastPrinted>2019-05-02T01:35:00Z</cp:lastPrinted>
  <dcterms:modified xsi:type="dcterms:W3CDTF">2019-07-09T01:35:31Z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