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价签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rPr>
          <w:rFonts w:hint="default"/>
          <w:sz w:val="22"/>
          <w:szCs w:val="28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非   药   品   会   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173834,167697,141231,141227,161929,</w:t>
      </w:r>
    </w:p>
    <w:p>
      <w:pPr>
        <w:rPr>
          <w:rFonts w:hint="eastAsia"/>
          <w:sz w:val="22"/>
          <w:szCs w:val="28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sz w:val="22"/>
          <w:szCs w:val="28"/>
          <w:lang w:val="en-US" w:eastAsia="zh-CN"/>
        </w:rPr>
        <w:t>非    药   品   非  会    员：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168745,78006,183292,185534,185637,126331,188501,188268,186845,184976,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154590,154584,171196,189073,154510,189068,154513,183278,154517,189072,189069,163712,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145742,173299,179192,180991,180993,185674,72828,72829,187116,187103,38855,168291,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186496,162065,187380,187382,187379,187376,164502,187381,168903,187374,186337,164951,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186408,180979,69187,158603,180055,180049,185378,185382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药品会员：184083,102690,37804,135134,150528,1510,13145,42956,91,84174,144298,12036,1416,134167,87665,39709,181831,159076,132252,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药      品    非     会     员：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729,135483,23217,56954,93377,289,22777,186802,104191,1228,120127,187719,77742,141127,82343,75043,164900,186561,186551,187348,181871,158568,11439,49185,104937,</w:t>
      </w:r>
    </w:p>
    <w:p>
      <w:pPr>
        <w:rPr>
          <w:rFonts w:hint="default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118680,169350,184692,140414,140405,143258,188362,163712,180993,89069,189073,154510,183278,154513,189068,189072,154517,180991,189071,185674,145742</w:t>
      </w:r>
    </w:p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E2F67"/>
    <w:rsid w:val="083B1247"/>
    <w:rsid w:val="087A53B7"/>
    <w:rsid w:val="0B0F5A4B"/>
    <w:rsid w:val="224137D0"/>
    <w:rsid w:val="23CD701E"/>
    <w:rsid w:val="2B101CD1"/>
    <w:rsid w:val="38742051"/>
    <w:rsid w:val="407E0413"/>
    <w:rsid w:val="4C2F2193"/>
    <w:rsid w:val="4E8621B1"/>
    <w:rsid w:val="62302172"/>
    <w:rsid w:val="71550F83"/>
    <w:rsid w:val="71E83040"/>
    <w:rsid w:val="77770FDB"/>
    <w:rsid w:val="77B4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191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2019-07-23T11:04:00Z</dcterms:created>
  <dc:creator>Administrator</dc:creator>
  <cp:lastModifiedBy>Administrator</cp:lastModifiedBy>
  <dcterms:modified xsi:type="dcterms:W3CDTF">2019-08-02T13:02:42Z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