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6月重点品种任务明细</w:t>
      </w:r>
      <w:r>
        <w:rPr>
          <w:rFonts w:hint="eastAsia"/>
          <w:lang w:val="en-US" w:eastAsia="zh-CN"/>
        </w:rPr>
        <w:t>:任务（考核时间5.26-6.25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7/9</w:t>
      </w:r>
      <w:r>
        <w:rPr>
          <w:rFonts w:hint="default"/>
          <w:lang w:val="en-US" w:eastAsia="zh-CN"/>
        </w:rPr>
        <w:t>关爱女性系列</w:t>
      </w:r>
      <w:r>
        <w:rPr>
          <w:rFonts w:hint="eastAsia"/>
          <w:lang w:val="en-US" w:eastAsia="zh-CN"/>
        </w:rPr>
        <w:t xml:space="preserve">:63764      2 %   3 %  4%                  </w:t>
      </w:r>
      <w:r>
        <w:rPr>
          <w:rFonts w:hint="eastAsia"/>
          <w:color w:val="FF0000"/>
          <w:lang w:val="en-US" w:eastAsia="zh-CN"/>
        </w:rPr>
        <w:t xml:space="preserve">    按差额盒数2元/盒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79/83</w:t>
      </w:r>
      <w:r>
        <w:rPr>
          <w:rFonts w:hint="default"/>
          <w:lang w:val="en-US" w:eastAsia="zh-CN"/>
        </w:rPr>
        <w:t>补钙系列</w:t>
      </w:r>
      <w:r>
        <w:rPr>
          <w:rFonts w:hint="eastAsia"/>
          <w:lang w:val="en-US" w:eastAsia="zh-CN"/>
        </w:rPr>
        <w:t xml:space="preserve">:39103,174232    3 %   4%   5 %                 </w:t>
      </w:r>
      <w:r>
        <w:rPr>
          <w:rFonts w:hint="eastAsia"/>
          <w:color w:val="FF0000"/>
          <w:lang w:val="en-US" w:eastAsia="zh-CN"/>
        </w:rPr>
        <w:t xml:space="preserve"> 按差额盒数3元/盒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76/91</w:t>
      </w:r>
      <w:r>
        <w:rPr>
          <w:rFonts w:hint="default"/>
          <w:lang w:val="en-US" w:eastAsia="zh-CN"/>
        </w:rPr>
        <w:t>藿香</w:t>
      </w:r>
      <w:r>
        <w:rPr>
          <w:rFonts w:hint="eastAsia"/>
          <w:lang w:val="en-US" w:eastAsia="zh-CN"/>
        </w:rPr>
        <w:t>:1846,47683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25/29</w:t>
      </w:r>
      <w:r>
        <w:rPr>
          <w:rFonts w:hint="default"/>
          <w:lang w:val="en-US" w:eastAsia="zh-CN"/>
        </w:rPr>
        <w:t>胃肠道系列</w:t>
      </w:r>
      <w:r>
        <w:rPr>
          <w:rFonts w:hint="eastAsia"/>
          <w:lang w:val="en-US" w:eastAsia="zh-CN"/>
        </w:rPr>
        <w:t>:118013,134798,175429   3%  4%  5 %          晒单奖励2元/盒   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6/7</w:t>
      </w:r>
      <w:r>
        <w:rPr>
          <w:rFonts w:hint="default"/>
          <w:lang w:val="en-US" w:eastAsia="zh-CN"/>
        </w:rPr>
        <w:t>瘦身系列</w:t>
      </w:r>
      <w:r>
        <w:rPr>
          <w:rFonts w:hint="eastAsia"/>
          <w:lang w:val="en-US" w:eastAsia="zh-CN"/>
        </w:rPr>
        <w:t>:165176                                        晒单奖励20元/盒  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4906/5520</w:t>
      </w:r>
      <w:r>
        <w:rPr>
          <w:rFonts w:hint="default"/>
          <w:lang w:val="en-US" w:eastAsia="zh-CN"/>
        </w:rPr>
        <w:t>补肾类别</w:t>
      </w:r>
      <w:r>
        <w:rPr>
          <w:rFonts w:hint="eastAsia"/>
          <w:lang w:val="en-US" w:eastAsia="zh-CN"/>
        </w:rPr>
        <w:t xml:space="preserve">:164949,75138,84174,166880,21580   4 % 5 %  7%                无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感冒系列</w:t>
      </w:r>
      <w:r>
        <w:rPr>
          <w:rFonts w:hint="eastAsia"/>
          <w:lang w:val="en-US" w:eastAsia="zh-CN"/>
        </w:rPr>
        <w:t>:171872,104690,136714                 3 %   4 %  5%                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6.26---6.30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定坤丹，龟龄集：20盒   148955，1454         1.每周销售挂零的门店处罚20元/店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2.未完成指标门店，按差额数量部分处罚20元/盒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多烯磷脂酰胆碱胶囊(易善复)</w:t>
      </w:r>
      <w:r>
        <w:rPr>
          <w:rFonts w:hint="eastAsia"/>
          <w:color w:val="FF0000"/>
          <w:lang w:val="en-US" w:eastAsia="zh-CN"/>
        </w:rPr>
        <w:t xml:space="preserve">21 盒    119652    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>2019年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月1日--2019年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月3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 xml:space="preserve">日 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pStyle w:val="4"/>
        <w:ind w:left="0" w:leftChars="0" w:firstLine="0" w:firstLineChars="0"/>
        <w:rPr>
          <w:sz w:val="18"/>
          <w:szCs w:val="18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18"/>
          <w:szCs w:val="18"/>
          <w:lang w:bidi="ar"/>
        </w:rPr>
        <w:t>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17-5.19日以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48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元换购的三七不计提奖励），其余品种提成比例为6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 xml:space="preserve">%  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2、超额完成部分追加4%提成；       3、个人完成率低于90%的罚款50元/人，实习生罚款减半</w:t>
      </w:r>
      <w:r>
        <w:rPr>
          <w:rFonts w:hint="eastAsia"/>
          <w:color w:val="FF0000"/>
          <w:lang w:val="en-US" w:eastAsia="zh-CN"/>
        </w:rPr>
        <w:t xml:space="preserve"> 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花茶系列和效期促销: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10</w:t>
      </w:r>
    </w:p>
    <w:p>
      <w:pPr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69769,70682,185591,153486,163519,180994,180981,128940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乐陶陶系列: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800</w:t>
      </w:r>
    </w:p>
    <w:p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155327,165283,162625,173916,173920,173918,177605,177606,177607,177608,177609,162617,162618,162619     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t>重庆华邦6月品牌月活动方案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800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132539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桐君阁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/>
          <w:b/>
          <w:bCs/>
          <w:sz w:val="32"/>
          <w:szCs w:val="32"/>
          <w:lang w:eastAsia="zh-CN"/>
        </w:rPr>
        <w:t>桐君阁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:19000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160215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768D"/>
    <w:rsid w:val="05175E95"/>
    <w:rsid w:val="05576F24"/>
    <w:rsid w:val="08D06B53"/>
    <w:rsid w:val="0B2D1242"/>
    <w:rsid w:val="0DB63A93"/>
    <w:rsid w:val="0F7C1AE7"/>
    <w:rsid w:val="19446EC0"/>
    <w:rsid w:val="19A23528"/>
    <w:rsid w:val="1A440CED"/>
    <w:rsid w:val="1AB8789B"/>
    <w:rsid w:val="1C431D24"/>
    <w:rsid w:val="1D276E67"/>
    <w:rsid w:val="2071005C"/>
    <w:rsid w:val="21C21977"/>
    <w:rsid w:val="22087E3B"/>
    <w:rsid w:val="244262C2"/>
    <w:rsid w:val="25D12FC8"/>
    <w:rsid w:val="31474FD0"/>
    <w:rsid w:val="34F46C9A"/>
    <w:rsid w:val="379B06FF"/>
    <w:rsid w:val="384B119D"/>
    <w:rsid w:val="38DC7A9A"/>
    <w:rsid w:val="392F7C74"/>
    <w:rsid w:val="3C407171"/>
    <w:rsid w:val="3D1D1F6F"/>
    <w:rsid w:val="3F0A53FB"/>
    <w:rsid w:val="3F575049"/>
    <w:rsid w:val="405F56DF"/>
    <w:rsid w:val="4066732B"/>
    <w:rsid w:val="407406A3"/>
    <w:rsid w:val="420862A9"/>
    <w:rsid w:val="45962109"/>
    <w:rsid w:val="47877CA1"/>
    <w:rsid w:val="48787F96"/>
    <w:rsid w:val="4B286924"/>
    <w:rsid w:val="4DFD7D89"/>
    <w:rsid w:val="4EE15AE8"/>
    <w:rsid w:val="50582B6A"/>
    <w:rsid w:val="514E1FB7"/>
    <w:rsid w:val="520A2128"/>
    <w:rsid w:val="59E93B59"/>
    <w:rsid w:val="5BB941B7"/>
    <w:rsid w:val="5C9F412A"/>
    <w:rsid w:val="5CED2F06"/>
    <w:rsid w:val="5DA32FAC"/>
    <w:rsid w:val="5FA947A2"/>
    <w:rsid w:val="643A3B77"/>
    <w:rsid w:val="64C37F37"/>
    <w:rsid w:val="67B06A10"/>
    <w:rsid w:val="6B520418"/>
    <w:rsid w:val="6B5E268A"/>
    <w:rsid w:val="6C1729F2"/>
    <w:rsid w:val="6DEE123A"/>
    <w:rsid w:val="6FBC3EC1"/>
    <w:rsid w:val="7496124B"/>
    <w:rsid w:val="753964C6"/>
    <w:rsid w:val="785C11A9"/>
    <w:rsid w:val="7A981739"/>
    <w:rsid w:val="7E75593A"/>
    <w:rsid w:val="7ECA2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2019-06-05T13:35:55Z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