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郭玲怡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7月会员消费占比未到达78%，此项不得分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5FC0C1A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2437F33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2019-07-25T07:27:07Z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