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>063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小林暖宝宝品种的退货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因厂家清退，</w:t>
      </w:r>
      <w:r>
        <w:rPr>
          <w:rFonts w:hint="eastAsia"/>
          <w:sz w:val="28"/>
          <w:szCs w:val="28"/>
          <w:lang w:val="en-US" w:eastAsia="zh-CN"/>
        </w:rPr>
        <w:t>现通知门店按附件中的货品按退货要求，于2019年6月21日前全部清退到我司仓库。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超过期限未做退货的门店，必须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按</w:t>
      </w:r>
      <w:r>
        <w:rPr>
          <w:rFonts w:hint="eastAsia"/>
          <w:b/>
          <w:bCs/>
          <w:color w:val="FF0000"/>
          <w:sz w:val="32"/>
          <w:szCs w:val="32"/>
        </w:rPr>
        <w:t>零售价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赔付</w:t>
      </w:r>
      <w:r>
        <w:rPr>
          <w:rFonts w:hint="eastAsia"/>
          <w:b/>
          <w:bCs/>
          <w:color w:val="FF0000"/>
          <w:sz w:val="32"/>
          <w:szCs w:val="32"/>
        </w:rPr>
        <w:t>处理</w:t>
      </w:r>
      <w:r>
        <w:rPr>
          <w:rFonts w:hint="eastAsia"/>
          <w:sz w:val="28"/>
          <w:szCs w:val="28"/>
        </w:rPr>
        <w:t>。否则营运部将强制执行</w:t>
      </w:r>
      <w:r>
        <w:rPr>
          <w:rFonts w:hint="eastAsia"/>
          <w:sz w:val="28"/>
          <w:szCs w:val="28"/>
          <w:lang w:eastAsia="zh-CN"/>
        </w:rPr>
        <w:t>赔付</w:t>
      </w:r>
      <w:r>
        <w:rPr>
          <w:rFonts w:hint="eastAsia"/>
          <w:sz w:val="28"/>
          <w:szCs w:val="28"/>
        </w:rPr>
        <w:t>处理！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515557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6月17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货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17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2019-06-17T02:13:22Z</dcterms:created>
  <dc:creator>Administrator</dc:creator>
  <cp:lastModifiedBy>嗨·girl</cp:lastModifiedBy>
  <dcterms:modified xsi:type="dcterms:W3CDTF">2019-06-17T02:14:28Z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