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sz w:val="36"/>
          <w:szCs w:val="36"/>
          <w:lang w:val="en-US" w:eastAsia="zh-CN"/>
        </w:rPr>
        <w:t>四川太极大药房连锁有限公司借货单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借货门店 旗舰店307                                                       制表日期：2019年3月19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tbl>
      <w:tblPr>
        <w:tblStyle w:val="3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325"/>
        <w:gridCol w:w="855"/>
        <w:gridCol w:w="1147"/>
        <w:gridCol w:w="1033"/>
        <w:gridCol w:w="1090"/>
        <w:gridCol w:w="1091"/>
        <w:gridCol w:w="1091"/>
        <w:gridCol w:w="109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商品ID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商品品名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商品规格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批号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零售单价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折扣率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结算单价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结算金额</w:t>
            </w:r>
          </w:p>
        </w:tc>
        <w:tc>
          <w:tcPr>
            <w:tcW w:w="133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180582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78g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绵阳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瓶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1901001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298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0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3325" w:type="dxa"/>
            <w:gridSpan w:val="12"/>
            <w:vAlign w:val="top"/>
          </w:tcPr>
          <w:p>
            <w:pPr>
              <w:tabs>
                <w:tab w:val="left" w:pos="999"/>
              </w:tabs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结算金额大写：捌仟零壹元整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单位负责人：谭庆娟   制表人：余志彬                                          借货人：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借货日期：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22116"/>
    <w:rsid w:val="172403D6"/>
    <w:rsid w:val="3B097184"/>
    <w:rsid w:val="49425E4A"/>
    <w:rsid w:val="65CF367B"/>
    <w:rsid w:val="683A2D7A"/>
    <w:rsid w:val="6C013F14"/>
    <w:rsid w:val="79492E9A"/>
    <w:rsid w:val="7A663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2019-03-19T09:48:53Z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