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0" w:firstLineChars="800"/>
        <w:rPr>
          <w:rFonts w:hint="eastAsia"/>
          <w:sz w:val="28"/>
        </w:rPr>
      </w:pPr>
      <w:r>
        <w:rPr>
          <w:rFonts w:hint="eastAsia"/>
          <w:sz w:val="28"/>
        </w:rPr>
        <w:t>柳翠路店关于</w:t>
      </w:r>
      <w:r>
        <w:rPr>
          <w:rFonts w:hint="eastAsia"/>
          <w:sz w:val="28"/>
          <w:lang w:eastAsia="zh-CN"/>
        </w:rPr>
        <w:t>员工孙杰</w:t>
      </w:r>
      <w:r>
        <w:rPr>
          <w:rFonts w:hint="eastAsia"/>
          <w:sz w:val="28"/>
        </w:rPr>
        <w:t>情况说明</w:t>
      </w:r>
    </w:p>
    <w:p>
      <w:pPr>
        <w:rPr>
          <w:rFonts w:hint="eastAsia"/>
          <w:sz w:val="28"/>
          <w:lang w:eastAsia="zh-CN"/>
        </w:rPr>
      </w:pPr>
      <w:r>
        <w:rPr>
          <w:rFonts w:hint="eastAsia"/>
          <w:sz w:val="28"/>
          <w:lang w:eastAsia="zh-CN"/>
        </w:rPr>
        <w:t>尊敬的领导：</w:t>
      </w:r>
    </w:p>
    <w:p>
      <w:pPr>
        <w:rPr>
          <w:rFonts w:hint="eastAsia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 xml:space="preserve">     柳翠路店店员孙杰2018年8月底到门店工作，试用期期间该员工工作比较积极，学习较主动，对于门店店长安排事宜能够积极完成！2018年11月转正后，该员工变化较大，不服从门店各项安排，对门店店长的各项安排不予接受及处理。片区鉴于此种情况，安排与其谈话，但该员工无任何变化。工作中具体表现：</w:t>
      </w:r>
    </w:p>
    <w:p>
      <w:pPr>
        <w:numPr>
          <w:ilvl w:val="0"/>
          <w:numId w:val="1"/>
        </w:numPr>
        <w:rPr>
          <w:rFonts w:hint="eastAsia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>原因他住得较远和身体不方便特与营运部申请，中午14点到店晚上9点半下班，现中午经常也是2点半之后到店晚上9点半准时下班！当班时间比其他员工少。</w:t>
      </w:r>
    </w:p>
    <w:p>
      <w:pPr>
        <w:numPr>
          <w:ilvl w:val="0"/>
          <w:numId w:val="1"/>
        </w:numPr>
        <w:rPr>
          <w:rFonts w:hint="default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>3月5号，3月8号,3月10号，早班当班，开门营业时间晚至少20分钟以上！2018年1月25号，片区万店掌巡检，发现孙杰早班当班未按时开门营业，造成门店当日晚营业50分钟！片区处罚其100元。</w:t>
      </w:r>
    </w:p>
    <w:p>
      <w:pPr>
        <w:numPr>
          <w:ilvl w:val="0"/>
          <w:numId w:val="1"/>
        </w:numPr>
        <w:rPr>
          <w:rFonts w:hint="default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>店长安排的各项事宜不能及时完成！如门店卫生打扫，店长安排的价签更换、门店的邮件处理等。</w:t>
      </w:r>
    </w:p>
    <w:p>
      <w:pPr>
        <w:numPr>
          <w:ilvl w:val="0"/>
          <w:numId w:val="1"/>
        </w:numPr>
        <w:rPr>
          <w:rFonts w:hint="default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>2019年1月至3月，每月请假一次，请假时长为2-3天！请假时间与公司大型活动相冲突时，也不调整。</w:t>
      </w:r>
    </w:p>
    <w:p>
      <w:pPr>
        <w:numPr>
          <w:numId w:val="0"/>
        </w:numPr>
        <w:ind w:firstLine="840" w:firstLineChars="300"/>
        <w:rPr>
          <w:rFonts w:hint="eastAsia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>因其语言沟通能力有限，在店与顾客沟通时，存在沟通不畅的情况！门店一线代表整个公司外在形象，鉴于以上原因，申请公司与</w:t>
      </w:r>
      <w:bookmarkStart w:id="0" w:name="_GoBack"/>
      <w:bookmarkEnd w:id="0"/>
      <w:r>
        <w:rPr>
          <w:rFonts w:hint="eastAsia"/>
          <w:sz w:val="28"/>
          <w:lang w:val="en-US" w:eastAsia="zh-CN"/>
        </w:rPr>
        <w:t>该员工重新进行岗位分配或解除劳动合同。</w:t>
      </w:r>
    </w:p>
    <w:p>
      <w:pPr>
        <w:numPr>
          <w:numId w:val="0"/>
        </w:numPr>
        <w:ind w:firstLine="840" w:firstLineChars="300"/>
        <w:rPr>
          <w:rFonts w:hint="default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 xml:space="preserve">                      城中片区    何巍    2019.4.15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DBAC7"/>
    <w:multiLevelType w:val="singleLevel"/>
    <w:tmpl w:val="49BDBAC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F85B28"/>
    <w:rsid w:val="0924434B"/>
    <w:rsid w:val="0ACB67C8"/>
    <w:rsid w:val="10915772"/>
    <w:rsid w:val="18CF18CD"/>
    <w:rsid w:val="1D0B5FA5"/>
    <w:rsid w:val="1F48477E"/>
    <w:rsid w:val="26252180"/>
    <w:rsid w:val="311B30F3"/>
    <w:rsid w:val="37D5047D"/>
    <w:rsid w:val="50523B49"/>
    <w:rsid w:val="5A5955A8"/>
    <w:rsid w:val="62990B2A"/>
    <w:rsid w:val="673A129C"/>
    <w:rsid w:val="70F0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得过且过</cp:lastModifiedBy>
  <dcterms:modified xsi:type="dcterms:W3CDTF">2019-04-15T04:11:24Z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