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C" w:rsidRPr="0011345C" w:rsidRDefault="00A91151" w:rsidP="0011345C">
      <w:pPr>
        <w:spacing w:afterLines="200"/>
        <w:jc w:val="left"/>
        <w:rPr>
          <w:rFonts w:ascii="黑体" w:eastAsia="黑体" w:hAnsi="黑体" w:cs="仿宋_GB2312" w:hint="eastAsia"/>
          <w:sz w:val="28"/>
          <w:szCs w:val="28"/>
        </w:rPr>
      </w:pPr>
      <w:r w:rsidRPr="0011345C">
        <w:rPr>
          <w:rFonts w:ascii="黑体" w:eastAsia="黑体" w:hAnsi="黑体" w:cs="微软雅黑" w:hint="eastAsia"/>
          <w:color w:val="FF0000"/>
          <w:sz w:val="28"/>
          <w:szCs w:val="28"/>
        </w:rPr>
        <w:t xml:space="preserve">      </w:t>
      </w:r>
      <w:r w:rsidR="0011345C" w:rsidRPr="0011345C">
        <w:rPr>
          <w:rFonts w:ascii="黑体" w:eastAsia="黑体" w:hAnsi="黑体" w:cs="微软雅黑" w:hint="eastAsia"/>
          <w:sz w:val="28"/>
          <w:szCs w:val="28"/>
        </w:rPr>
        <w:t>营</w:t>
      </w:r>
      <w:r w:rsidR="00A40684" w:rsidRPr="0011345C">
        <w:rPr>
          <w:rFonts w:ascii="黑体" w:eastAsia="黑体" w:hAnsi="黑体" w:cs="仿宋_GB2312" w:hint="eastAsia"/>
          <w:sz w:val="28"/>
          <w:szCs w:val="28"/>
        </w:rPr>
        <w:t>运部发【2019】0</w:t>
      </w:r>
      <w:r w:rsidR="008E3A15" w:rsidRPr="0011345C">
        <w:rPr>
          <w:rFonts w:ascii="黑体" w:eastAsia="黑体" w:hAnsi="黑体" w:cs="仿宋_GB2312" w:hint="eastAsia"/>
          <w:sz w:val="28"/>
          <w:szCs w:val="28"/>
        </w:rPr>
        <w:t>33</w:t>
      </w:r>
      <w:r w:rsidR="00A40684" w:rsidRPr="0011345C">
        <w:rPr>
          <w:rFonts w:ascii="黑体" w:eastAsia="黑体" w:hAnsi="黑体" w:cs="仿宋_GB2312" w:hint="eastAsia"/>
          <w:sz w:val="28"/>
          <w:szCs w:val="28"/>
        </w:rPr>
        <w:t xml:space="preserve">号           </w:t>
      </w:r>
      <w:r w:rsidR="008E3A15" w:rsidRPr="0011345C">
        <w:rPr>
          <w:rFonts w:ascii="黑体" w:eastAsia="黑体" w:hAnsi="黑体" w:cs="仿宋_GB2312" w:hint="eastAsia"/>
          <w:sz w:val="28"/>
          <w:szCs w:val="28"/>
        </w:rPr>
        <w:t xml:space="preserve">     </w:t>
      </w:r>
      <w:r w:rsidR="00A40684" w:rsidRPr="0011345C">
        <w:rPr>
          <w:rFonts w:ascii="黑体" w:eastAsia="黑体" w:hAnsi="黑体" w:cs="仿宋_GB2312" w:hint="eastAsia"/>
          <w:sz w:val="28"/>
          <w:szCs w:val="28"/>
        </w:rPr>
        <w:t>签发人：李坚</w:t>
      </w:r>
    </w:p>
    <w:p w:rsidR="008E3A15" w:rsidRPr="0011345C" w:rsidRDefault="008E3A15" w:rsidP="0011345C">
      <w:pPr>
        <w:spacing w:afterLines="200"/>
        <w:ind w:firstLineChars="650" w:firstLine="1560"/>
        <w:jc w:val="left"/>
        <w:rPr>
          <w:rFonts w:ascii="黑体" w:eastAsia="黑体" w:hAnsi="黑体" w:cs="仿宋_GB2312" w:hint="eastAsia"/>
          <w:sz w:val="44"/>
          <w:szCs w:val="44"/>
        </w:rPr>
      </w:pPr>
      <w:r w:rsidRPr="008E3A15">
        <w:rPr>
          <w:rFonts w:ascii="仿宋_GB2312" w:eastAsia="仿宋_GB2312" w:hAnsi="仿宋_GB2312" w:cs="仿宋_GB2312" w:hint="eastAsia"/>
          <w:sz w:val="24"/>
        </w:rPr>
        <w:t>2019</w:t>
      </w:r>
      <w:r w:rsidR="007B405F" w:rsidRPr="008E3A15">
        <w:rPr>
          <w:rFonts w:ascii="微软雅黑" w:eastAsia="微软雅黑" w:hAnsi="微软雅黑" w:cs="微软雅黑" w:hint="eastAsia"/>
          <w:sz w:val="24"/>
        </w:rPr>
        <w:t>年1月微信社保</w:t>
      </w:r>
      <w:r w:rsidR="00A40684" w:rsidRPr="008E3A15">
        <w:rPr>
          <w:rFonts w:ascii="微软雅黑" w:eastAsia="微软雅黑" w:hAnsi="微软雅黑" w:cs="微软雅黑" w:hint="eastAsia"/>
          <w:sz w:val="24"/>
        </w:rPr>
        <w:t>结账</w:t>
      </w:r>
      <w:r w:rsidR="00A91151" w:rsidRPr="008E3A15">
        <w:rPr>
          <w:rFonts w:ascii="微软雅黑" w:eastAsia="微软雅黑" w:hAnsi="微软雅黑" w:cs="微软雅黑" w:hint="eastAsia"/>
          <w:sz w:val="24"/>
        </w:rPr>
        <w:t>门店奖励原则及获奖名单</w:t>
      </w:r>
    </w:p>
    <w:p w:rsidR="00022D99" w:rsidRDefault="00730E92" w:rsidP="00022D99">
      <w:pPr>
        <w:spacing w:afterLines="200"/>
        <w:ind w:firstLineChars="550" w:firstLine="1320"/>
        <w:jc w:val="left"/>
        <w:rPr>
          <w:rFonts w:ascii="微软雅黑" w:eastAsia="微软雅黑" w:hAnsi="微软雅黑" w:cs="微软雅黑" w:hint="eastAsia"/>
          <w:b/>
          <w:sz w:val="24"/>
        </w:rPr>
      </w:pPr>
      <w:r w:rsidRPr="00A40684">
        <w:rPr>
          <w:rFonts w:ascii="微软雅黑" w:eastAsia="微软雅黑" w:hAnsi="微软雅黑" w:cs="微软雅黑" w:hint="eastAsia"/>
          <w:b/>
          <w:sz w:val="24"/>
        </w:rPr>
        <w:t>一：参与活动一门店获奖名单</w:t>
      </w:r>
      <w:r w:rsidR="00A40684" w:rsidRPr="00A91151">
        <w:rPr>
          <w:rFonts w:ascii="微软雅黑" w:eastAsia="微软雅黑" w:hAnsi="微软雅黑" w:cs="微软雅黑"/>
          <w:b/>
          <w:noProof/>
          <w:color w:val="FF0000"/>
          <w:szCs w:val="21"/>
        </w:rPr>
        <w:drawing>
          <wp:inline distT="0" distB="0" distL="0" distR="0">
            <wp:extent cx="5637395" cy="3371850"/>
            <wp:effectExtent l="19050" t="0" r="1405" b="0"/>
            <wp:docPr id="6" name="图片 1" descr="C:\Users\ADMINI~1\AppData\Local\Temp\WeChat Files\6051deeefaaf379cb2eb2371e011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051deeefaaf379cb2eb2371e0112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38" cy="337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60" w:rsidRPr="00022D99" w:rsidRDefault="00092660" w:rsidP="00022D99">
      <w:pPr>
        <w:spacing w:afterLines="200"/>
        <w:jc w:val="left"/>
        <w:rPr>
          <w:rFonts w:ascii="仿宋_GB2312" w:eastAsia="仿宋_GB2312" w:hAnsi="仿宋_GB2312" w:cs="仿宋_GB2312"/>
          <w:sz w:val="24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笔数排名（2019.1.17-23第一次排名、2019.1.24-30第二次排名），排名前10的门店将获得相应新年礼品：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第一次排名：</w:t>
      </w:r>
      <w:r w:rsidR="00022D99">
        <w:rPr>
          <w:rFonts w:ascii="微软雅黑" w:eastAsia="微软雅黑" w:hAnsi="微软雅黑" w:cs="微软雅黑" w:hint="eastAsia"/>
          <w:b/>
          <w:sz w:val="18"/>
          <w:szCs w:val="18"/>
        </w:rPr>
        <w:t>（第一周）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一等奖（第1名）：华为手机Mate 20 pro（8G+128G）一台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二等奖（第2-3名）：京东2000元购物卡一张</w:t>
      </w:r>
    </w:p>
    <w:p w:rsidR="00092660" w:rsidRDefault="00092660" w:rsidP="00092660">
      <w:pPr>
        <w:spacing w:line="360" w:lineRule="auto"/>
        <w:jc w:val="left"/>
        <w:rPr>
          <w:rFonts w:ascii="微软雅黑" w:eastAsia="微软雅黑" w:hAnsi="微软雅黑" w:cs="微软雅黑" w:hint="eastAsia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三等奖（第4-10名）：腾讯新年贺岁猪仔公仔一套</w:t>
      </w:r>
    </w:p>
    <w:p w:rsidR="00022D99" w:rsidRPr="00730E92" w:rsidRDefault="00022D99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第二次排名：</w:t>
      </w:r>
      <w:r w:rsidR="00022D99">
        <w:rPr>
          <w:rFonts w:ascii="微软雅黑" w:eastAsia="微软雅黑" w:hAnsi="微软雅黑" w:cs="微软雅黑" w:hint="eastAsia"/>
          <w:b/>
          <w:sz w:val="18"/>
          <w:szCs w:val="18"/>
        </w:rPr>
        <w:t>（第二周）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一等奖（第1名）：</w:t>
      </w:r>
      <w:proofErr w:type="spellStart"/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Iphone</w:t>
      </w:r>
      <w:proofErr w:type="spellEnd"/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 xml:space="preserve"> Xs（256G） 一台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二等奖（第2-3名）：</w:t>
      </w:r>
      <w:proofErr w:type="spellStart"/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Ipad</w:t>
      </w:r>
      <w:proofErr w:type="spellEnd"/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（32G）一台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三等奖（第4-10名）：京东200元购物卡一张</w:t>
      </w:r>
    </w:p>
    <w:p w:rsidR="00092660" w:rsidRPr="00730E92" w:rsidRDefault="00092660" w:rsidP="00092660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 w:rsidRPr="00730E92">
        <w:rPr>
          <w:rFonts w:ascii="微软雅黑" w:eastAsia="微软雅黑" w:hAnsi="微软雅黑" w:cs="微软雅黑" w:hint="eastAsia"/>
          <w:b/>
          <w:sz w:val="18"/>
          <w:szCs w:val="18"/>
        </w:rPr>
        <w:t>（注：成功支付笔数以主办方后台统计为准）</w:t>
      </w:r>
    </w:p>
    <w:p w:rsidR="00A91151" w:rsidRPr="00730E92" w:rsidRDefault="00730E92" w:rsidP="00092660">
      <w:pPr>
        <w:spacing w:line="360" w:lineRule="auto"/>
        <w:jc w:val="left"/>
        <w:rPr>
          <w:rFonts w:ascii="微软雅黑" w:eastAsia="微软雅黑" w:hAnsi="微软雅黑" w:cs="微软雅黑"/>
          <w:b/>
          <w:color w:val="FF0000"/>
          <w:sz w:val="24"/>
        </w:rPr>
      </w:pPr>
      <w:r w:rsidRPr="00730E92">
        <w:rPr>
          <w:rFonts w:ascii="微软雅黑" w:eastAsia="微软雅黑" w:hAnsi="微软雅黑" w:cs="微软雅黑" w:hint="eastAsia"/>
          <w:b/>
          <w:color w:val="FF0000"/>
          <w:sz w:val="24"/>
        </w:rPr>
        <w:lastRenderedPageBreak/>
        <w:t>二：参与活动二门店奖励及处罚清单详见附表（奖励3月店长大会已经发放）</w:t>
      </w:r>
    </w:p>
    <w:p w:rsidR="00022D99" w:rsidRDefault="00022D99" w:rsidP="00022D99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主题词：</w:t>
      </w:r>
      <w:r w:rsidR="00C36A2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1月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  <w:r w:rsidR="00C36A2E">
        <w:rPr>
          <w:rFonts w:ascii="仿宋_GB2312" w:eastAsia="仿宋_GB2312" w:hAnsi="仿宋_GB2312" w:cs="仿宋_GB2312" w:hint="eastAsia"/>
          <w:sz w:val="28"/>
          <w:szCs w:val="28"/>
          <w:u w:val="single"/>
        </w:rPr>
        <w:t>微信社保</w:t>
      </w:r>
      <w:r w:rsidR="00DF11D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 w:rsidR="00C36A2E">
        <w:rPr>
          <w:rFonts w:ascii="仿宋_GB2312" w:eastAsia="仿宋_GB2312" w:hAnsi="仿宋_GB2312" w:cs="仿宋_GB2312" w:hint="eastAsia"/>
          <w:sz w:val="28"/>
          <w:szCs w:val="28"/>
          <w:u w:val="single"/>
        </w:rPr>
        <w:t>奖励处罚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 w:rsidR="00C36A2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通知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 w:rsidR="00DF11D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太极大药房营运部                      2019年</w:t>
      </w:r>
      <w:r w:rsidR="00DF11D8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月</w:t>
      </w:r>
      <w:r w:rsidR="00DF11D8">
        <w:rPr>
          <w:rFonts w:ascii="仿宋_GB2312" w:eastAsia="仿宋_GB2312" w:hAnsi="仿宋_GB2312" w:cs="仿宋_GB2312" w:hint="eastAsia"/>
          <w:sz w:val="28"/>
          <w:szCs w:val="28"/>
          <w:u w:val="single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日印发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092660" w:rsidRPr="00730E92" w:rsidRDefault="00022D99" w:rsidP="00022D99">
      <w:pPr>
        <w:spacing w:line="360" w:lineRule="auto"/>
        <w:jc w:val="left"/>
        <w:rPr>
          <w:rFonts w:ascii="微软雅黑" w:eastAsia="微软雅黑" w:hAnsi="微软雅黑" w:cs="微软雅黑"/>
          <w:b/>
          <w:color w:val="FF000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打印：刘美玲                               核对：谭莉杨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</w:p>
    <w:p w:rsidR="00092660" w:rsidRDefault="00092660" w:rsidP="00892685">
      <w:pPr>
        <w:spacing w:line="360" w:lineRule="auto"/>
        <w:jc w:val="left"/>
        <w:rPr>
          <w:rFonts w:ascii="微软雅黑" w:eastAsia="微软雅黑" w:hAnsi="微软雅黑" w:cs="微软雅黑"/>
          <w:b/>
          <w:color w:val="FF0000"/>
          <w:sz w:val="44"/>
          <w:szCs w:val="44"/>
        </w:rPr>
      </w:pPr>
    </w:p>
    <w:p w:rsidR="00092660" w:rsidRDefault="00092660" w:rsidP="00892685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</w:p>
    <w:p w:rsidR="00EC6F32" w:rsidRDefault="00EC6F32"/>
    <w:sectPr w:rsidR="00EC6F32" w:rsidSect="00EC6F32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D6" w:rsidRDefault="00EE1AD6" w:rsidP="008E3B76">
      <w:r>
        <w:separator/>
      </w:r>
    </w:p>
  </w:endnote>
  <w:endnote w:type="continuationSeparator" w:id="0">
    <w:p w:rsidR="00EE1AD6" w:rsidRDefault="00EE1AD6" w:rsidP="008E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D6" w:rsidRDefault="00EE1AD6" w:rsidP="008E3B76">
      <w:r>
        <w:separator/>
      </w:r>
    </w:p>
  </w:footnote>
  <w:footnote w:type="continuationSeparator" w:id="0">
    <w:p w:rsidR="00EE1AD6" w:rsidRDefault="00EE1AD6" w:rsidP="008E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28CE"/>
    <w:multiLevelType w:val="singleLevel"/>
    <w:tmpl w:val="0D1D28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F32"/>
    <w:rsid w:val="00022D99"/>
    <w:rsid w:val="00092660"/>
    <w:rsid w:val="0011345C"/>
    <w:rsid w:val="00116B77"/>
    <w:rsid w:val="00127472"/>
    <w:rsid w:val="00127AAC"/>
    <w:rsid w:val="0016780A"/>
    <w:rsid w:val="001F5914"/>
    <w:rsid w:val="00230F3B"/>
    <w:rsid w:val="0024304F"/>
    <w:rsid w:val="002A393C"/>
    <w:rsid w:val="002F6441"/>
    <w:rsid w:val="0038779B"/>
    <w:rsid w:val="003C6604"/>
    <w:rsid w:val="003E0FED"/>
    <w:rsid w:val="00477DF0"/>
    <w:rsid w:val="005A727D"/>
    <w:rsid w:val="005D5EF1"/>
    <w:rsid w:val="006C29E1"/>
    <w:rsid w:val="00730E92"/>
    <w:rsid w:val="007B405F"/>
    <w:rsid w:val="007E0A51"/>
    <w:rsid w:val="00892685"/>
    <w:rsid w:val="008A34C0"/>
    <w:rsid w:val="008E3A15"/>
    <w:rsid w:val="008E3B76"/>
    <w:rsid w:val="0091284A"/>
    <w:rsid w:val="009F482E"/>
    <w:rsid w:val="00A40684"/>
    <w:rsid w:val="00A831A2"/>
    <w:rsid w:val="00A91151"/>
    <w:rsid w:val="00B03211"/>
    <w:rsid w:val="00B3166B"/>
    <w:rsid w:val="00B67EDB"/>
    <w:rsid w:val="00BA0DDF"/>
    <w:rsid w:val="00C36A2E"/>
    <w:rsid w:val="00D24E74"/>
    <w:rsid w:val="00D35D36"/>
    <w:rsid w:val="00D40591"/>
    <w:rsid w:val="00D5444F"/>
    <w:rsid w:val="00DF11D8"/>
    <w:rsid w:val="00E1720C"/>
    <w:rsid w:val="00E653B8"/>
    <w:rsid w:val="00EC6F32"/>
    <w:rsid w:val="00EE1AD6"/>
    <w:rsid w:val="00FA200F"/>
    <w:rsid w:val="00FD6E5E"/>
    <w:rsid w:val="46C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F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8E3B7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E3B76"/>
    <w:rPr>
      <w:rFonts w:ascii="宋体" w:eastAsiaTheme="minorEastAsia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rsid w:val="00A91151"/>
    <w:rPr>
      <w:sz w:val="18"/>
      <w:szCs w:val="18"/>
    </w:rPr>
  </w:style>
  <w:style w:type="character" w:customStyle="1" w:styleId="Char2">
    <w:name w:val="批注框文本 Char"/>
    <w:basedOn w:val="a0"/>
    <w:link w:val="a6"/>
    <w:rsid w:val="00A911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2019-01-08T11:00:00Z</cp:lastPrinted>
  <dcterms:created xsi:type="dcterms:W3CDTF">2019-03-04T12:31:00Z</dcterms:created>
  <dcterms:modified xsi:type="dcterms:W3CDTF">2019-03-06T03:59:00Z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