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冷链药品仓库送货规定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一、西部医药直接配送冷链药品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1、必须用冷藏车或符合要求的冷藏箱送货。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2、货到门店时，送货师傅必须用蓝牙打印机现场打印在途运输温度记录，且整个运输过程温度不得超过8℃。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门店留存在途运输温度记录单。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3、不能现场提供在途运输过程温度记录或运输过程温度超标的，门店不得收货。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4、收货后，门店需现场填写冷链药品运输交接记录，送货师傅需在交接记录上签名。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二、公司车辆配送冷链药品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1、公司送货师傅须在西部医药借用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green"/>
          <w:lang w:val="en-US" w:eastAsia="zh-CN"/>
        </w:rPr>
        <w:t>冷藏箱、冰排、温度自动探头、温度记录蓝牙打印机。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冷链药品装箱前需先放冰排，预冷至8℃以下，再放冷链药品。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green"/>
          <w:lang w:val="en-US" w:eastAsia="zh-CN"/>
        </w:rPr>
        <w:t>没有符合要求的冷藏箱、冰排、温度自动探头、温度记录蓝牙打印机，不得运送冷链药品。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2、货到门店时，送货师傅必须用蓝牙打印机现场打印在途运输温度记录，且整个运输过程温度不得超过8℃。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门店留存在途运输温度记录单。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3、不能现场提供在途运输过程温度记录或运输过程温度超标的，门店不得收货。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4、收货后，门店需现场填写冷链药品运输交接记录，送货师傅需在交接记录上签名。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三、门店在仓库自提冷链药品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1、门店须在西部医药借用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green"/>
          <w:lang w:val="en-US" w:eastAsia="zh-CN"/>
        </w:rPr>
        <w:t>冷藏箱、冰排、温度自动探头、温度记录蓝牙打印机。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冷链药品装箱前需先放冰排，预冷至8℃以下，再放冷链药品。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green"/>
          <w:lang w:val="en-US" w:eastAsia="zh-CN"/>
        </w:rPr>
        <w:t>没有符合要求的冷藏箱、冰排、温度自动探头、温度记录蓝牙打印机，门店不得在仓库自提冷链药品。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货到门店时，必须用蓝牙打印机现场打印在途运输温度记录，且整个运输过程温度不得超过8℃。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门店留存在途运输温度记录单。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3、货到时，门店需填写冷链药品运输交接记录，在交接记录上注明门店自提并签名。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2019.12.5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512"/>
    <w:rsid w:val="01CE7577"/>
    <w:rsid w:val="0A085850"/>
    <w:rsid w:val="0E297429"/>
    <w:rsid w:val="11642291"/>
    <w:rsid w:val="17901D0B"/>
    <w:rsid w:val="24870306"/>
    <w:rsid w:val="2B8962A6"/>
    <w:rsid w:val="30A96974"/>
    <w:rsid w:val="35C946EF"/>
    <w:rsid w:val="3A4157FC"/>
    <w:rsid w:val="3E2670A7"/>
    <w:rsid w:val="41FB62F1"/>
    <w:rsid w:val="459B0A75"/>
    <w:rsid w:val="48170C23"/>
    <w:rsid w:val="50874850"/>
    <w:rsid w:val="5CE402C4"/>
    <w:rsid w:val="625A1C63"/>
    <w:rsid w:val="663D4B6B"/>
    <w:rsid w:val="67944A2E"/>
    <w:rsid w:val="6922120D"/>
    <w:rsid w:val="6C552888"/>
    <w:rsid w:val="6DD30298"/>
    <w:rsid w:val="74396F1A"/>
    <w:rsid w:val="7B4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2019-12-04T09:07:40Z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