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rPr>
          <w:rFonts w:hint="eastAsia" w:asciiTheme="minorEastAsia" w:hAnsiTheme="minorEastAsia"/>
          <w:b/>
          <w:bCs/>
          <w:sz w:val="36"/>
          <w:szCs w:val="36"/>
          <w:highlight w:val="none"/>
        </w:rPr>
      </w:pPr>
      <w:r>
        <w:rPr>
          <w:rFonts w:hint="eastAsia" w:asciiTheme="minorEastAsia" w:hAnsiTheme="minorEastAsia"/>
          <w:b/>
          <w:bCs/>
          <w:sz w:val="36"/>
          <w:szCs w:val="36"/>
          <w:highlight w:val="none"/>
        </w:rPr>
        <w:t>2018年度</w:t>
      </w:r>
      <w:r>
        <w:rPr>
          <w:rFonts w:hint="eastAsia" w:asciiTheme="minorEastAsia" w:hAnsiTheme="minorEastAsia"/>
          <w:b/>
          <w:bCs/>
          <w:sz w:val="36"/>
          <w:szCs w:val="36"/>
          <w:highlight w:val="none"/>
          <w:lang w:eastAsia="zh-CN"/>
        </w:rPr>
        <w:t>开展</w:t>
      </w:r>
      <w:r>
        <w:rPr>
          <w:rFonts w:hint="eastAsia" w:asciiTheme="minorEastAsia" w:hAnsiTheme="minorEastAsia"/>
          <w:b/>
          <w:bCs/>
          <w:sz w:val="36"/>
          <w:szCs w:val="36"/>
          <w:highlight w:val="none"/>
        </w:rPr>
        <w:t>药品</w:t>
      </w:r>
      <w:r>
        <w:rPr>
          <w:rFonts w:hint="eastAsia" w:asciiTheme="minorEastAsia" w:hAnsiTheme="minorEastAsia"/>
          <w:b/>
          <w:bCs/>
          <w:sz w:val="36"/>
          <w:szCs w:val="36"/>
          <w:highlight w:val="none"/>
          <w:lang w:eastAsia="zh-CN"/>
        </w:rPr>
        <w:t>经营质量管理规范</w:t>
      </w:r>
      <w:r>
        <w:rPr>
          <w:rFonts w:hint="eastAsia" w:asciiTheme="minorEastAsia" w:hAnsiTheme="minorEastAsia"/>
          <w:b/>
          <w:bCs/>
          <w:sz w:val="36"/>
          <w:szCs w:val="36"/>
          <w:highlight w:val="none"/>
        </w:rPr>
        <w:t>工作</w:t>
      </w:r>
    </w:p>
    <w:p>
      <w:pPr>
        <w:keepNext w:val="0"/>
        <w:keepLines w:val="0"/>
        <w:pageBreakBefore w:val="0"/>
        <w:kinsoku/>
        <w:wordWrap/>
        <w:overflowPunct/>
        <w:topLinePunct w:val="0"/>
        <w:autoSpaceDE/>
        <w:autoSpaceDN/>
        <w:bidi w:val="0"/>
        <w:adjustRightInd/>
        <w:snapToGrid/>
        <w:spacing w:line="440" w:lineRule="exact"/>
        <w:ind w:right="0" w:rightChars="0"/>
        <w:jc w:val="center"/>
        <w:textAlignment w:val="auto"/>
        <w:rPr>
          <w:rFonts w:asciiTheme="minorEastAsia" w:hAnsiTheme="minorEastAsia"/>
          <w:b/>
          <w:bCs/>
          <w:sz w:val="28"/>
          <w:szCs w:val="28"/>
          <w:highlight w:val="none"/>
        </w:rPr>
      </w:pPr>
      <w:r>
        <w:rPr>
          <w:rFonts w:hint="eastAsia" w:asciiTheme="minorEastAsia" w:hAnsiTheme="minorEastAsia"/>
          <w:b/>
          <w:bCs/>
          <w:sz w:val="36"/>
          <w:szCs w:val="36"/>
          <w:highlight w:val="none"/>
        </w:rPr>
        <w:t>自查整改报告</w:t>
      </w:r>
      <w:bookmarkStart w:id="0" w:name="_GoBack"/>
      <w:bookmarkEnd w:id="0"/>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jc w:val="both"/>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成华区市场和质量监督管理局</w:t>
      </w:r>
      <w:r>
        <w:rPr>
          <w:rFonts w:hint="eastAsia" w:ascii="宋体" w:hAnsi="宋体" w:eastAsia="宋体" w:cs="宋体"/>
          <w:sz w:val="24"/>
          <w:szCs w:val="24"/>
          <w:highlight w:val="none"/>
        </w:rPr>
        <w:t>：</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成华区二环路北四段药店</w:t>
      </w:r>
      <w:r>
        <w:rPr>
          <w:rFonts w:hint="eastAsia" w:ascii="宋体" w:hAnsi="宋体" w:eastAsia="宋体" w:cs="宋体"/>
          <w:sz w:val="24"/>
          <w:szCs w:val="24"/>
          <w:highlight w:val="none"/>
        </w:rPr>
        <w:t>是四川太极大药房连锁有限公司的</w:t>
      </w:r>
      <w:r>
        <w:rPr>
          <w:rFonts w:hint="eastAsia" w:ascii="宋体" w:hAnsi="宋体" w:eastAsia="宋体" w:cs="宋体"/>
          <w:sz w:val="24"/>
          <w:szCs w:val="24"/>
          <w:highlight w:val="none"/>
          <w:lang w:eastAsia="zh-CN"/>
        </w:rPr>
        <w:t>药品零售连锁直营药店</w:t>
      </w:r>
      <w:r>
        <w:rPr>
          <w:rFonts w:hint="eastAsia" w:ascii="宋体" w:hAnsi="宋体" w:eastAsia="宋体" w:cs="宋体"/>
          <w:sz w:val="24"/>
          <w:szCs w:val="24"/>
          <w:highlight w:val="none"/>
        </w:rPr>
        <w:t>，门店注册地址：</w:t>
      </w:r>
      <w:r>
        <w:rPr>
          <w:rFonts w:hint="eastAsia" w:ascii="宋体" w:hAnsi="宋体" w:eastAsia="宋体" w:cs="宋体"/>
          <w:color w:val="000000"/>
          <w:kern w:val="2"/>
          <w:sz w:val="24"/>
          <w:szCs w:val="24"/>
          <w:lang w:eastAsia="zh-CN"/>
        </w:rPr>
        <w:t>成都市成华区二环路北四段九</w:t>
      </w:r>
      <w:r>
        <w:rPr>
          <w:rFonts w:hint="eastAsia" w:ascii="宋体" w:hAnsi="宋体" w:eastAsia="宋体" w:cs="宋体"/>
          <w:color w:val="000000"/>
          <w:kern w:val="2"/>
          <w:sz w:val="24"/>
          <w:szCs w:val="24"/>
          <w:lang w:val="en-US" w:eastAsia="zh-CN"/>
        </w:rPr>
        <w:t>号</w:t>
      </w:r>
      <w:r>
        <w:rPr>
          <w:rFonts w:hint="eastAsia" w:ascii="宋体" w:hAnsi="宋体" w:eastAsia="宋体" w:cs="宋体"/>
          <w:sz w:val="24"/>
          <w:szCs w:val="24"/>
          <w:highlight w:val="none"/>
        </w:rPr>
        <w:t>，《药品经营许可证》证号</w:t>
      </w:r>
      <w:r>
        <w:rPr>
          <w:rFonts w:hint="eastAsia" w:ascii="宋体" w:hAnsi="宋体" w:eastAsia="宋体" w:cs="宋体"/>
          <w:sz w:val="24"/>
          <w:szCs w:val="24"/>
          <w:highlight w:val="none"/>
          <w:lang w:eastAsia="zh-CN"/>
        </w:rPr>
        <w:t>（二证合一）</w:t>
      </w:r>
      <w:r>
        <w:rPr>
          <w:rFonts w:hint="eastAsia" w:ascii="宋体" w:hAnsi="宋体" w:eastAsia="宋体" w:cs="宋体"/>
          <w:sz w:val="24"/>
          <w:szCs w:val="24"/>
          <w:highlight w:val="none"/>
        </w:rPr>
        <w:t>：</w:t>
      </w:r>
      <w:r>
        <w:rPr>
          <w:rFonts w:hint="eastAsia" w:ascii="宋体" w:hAnsi="宋体" w:eastAsia="宋体" w:cs="宋体"/>
          <w:color w:val="000000"/>
          <w:kern w:val="2"/>
          <w:sz w:val="24"/>
          <w:szCs w:val="24"/>
          <w:lang w:val="en-US" w:eastAsia="zh-CN"/>
        </w:rPr>
        <w:t>川CB0284831（13）</w:t>
      </w:r>
      <w:r>
        <w:rPr>
          <w:rFonts w:hint="eastAsia" w:ascii="宋体" w:hAnsi="宋体" w:eastAsia="宋体" w:cs="宋体"/>
          <w:sz w:val="24"/>
          <w:szCs w:val="24"/>
          <w:highlight w:val="none"/>
          <w:lang w:eastAsia="zh-CN"/>
        </w:rPr>
        <w:t>（许可证上没有写二证合一的还要填写</w:t>
      </w:r>
      <w:r>
        <w:rPr>
          <w:rFonts w:hint="eastAsia" w:ascii="宋体" w:hAnsi="宋体" w:eastAsia="宋体" w:cs="宋体"/>
          <w:sz w:val="24"/>
          <w:szCs w:val="24"/>
          <w:highlight w:val="none"/>
          <w:lang w:val="en-US" w:eastAsia="zh-CN"/>
        </w:rPr>
        <w:t>GSP证号</w:t>
      </w:r>
      <w:r>
        <w:rPr>
          <w:rFonts w:hint="eastAsia" w:ascii="宋体" w:hAnsi="宋体" w:eastAsia="宋体" w:cs="宋体"/>
          <w:sz w:val="24"/>
          <w:szCs w:val="24"/>
          <w:highlight w:val="none"/>
          <w:lang w:eastAsia="zh-CN"/>
        </w:rPr>
        <w:t>），</w:t>
      </w:r>
      <w:r>
        <w:rPr>
          <w:rFonts w:hint="eastAsia" w:ascii="宋体" w:hAnsi="宋体" w:eastAsia="宋体" w:cs="宋体"/>
          <w:sz w:val="24"/>
          <w:szCs w:val="24"/>
          <w:highlight w:val="none"/>
        </w:rPr>
        <w:t>营业执照注册号（统一社会信用代码）</w:t>
      </w:r>
      <w:r>
        <w:rPr>
          <w:rFonts w:hint="eastAsia" w:ascii="宋体" w:hAnsi="宋体" w:eastAsia="宋体" w:cs="宋体"/>
          <w:color w:val="000000"/>
          <w:kern w:val="2"/>
          <w:sz w:val="24"/>
          <w:szCs w:val="24"/>
          <w:lang w:val="en-US" w:eastAsia="zh-CN"/>
        </w:rPr>
        <w:t>川CB0284831（13）</w:t>
      </w:r>
      <w:r>
        <w:rPr>
          <w:rFonts w:hint="eastAsia" w:ascii="宋体" w:hAnsi="宋体" w:eastAsia="宋体" w:cs="宋体"/>
          <w:sz w:val="24"/>
          <w:szCs w:val="24"/>
          <w:highlight w:val="none"/>
        </w:rPr>
        <w:t>：，我店核准经营范围</w:t>
      </w:r>
      <w:r>
        <w:rPr>
          <w:rFonts w:hint="eastAsia" w:ascii="宋体" w:hAnsi="宋体" w:eastAsia="宋体" w:cs="宋体"/>
          <w:sz w:val="24"/>
          <w:szCs w:val="24"/>
          <w:highlight w:val="none"/>
          <w:lang w:eastAsia="zh-CN"/>
        </w:rPr>
        <w:t>：</w:t>
      </w:r>
      <w:r>
        <w:rPr>
          <w:rFonts w:hint="eastAsia" w:ascii="宋体" w:hAnsi="宋体" w:eastAsia="宋体" w:cs="宋体"/>
          <w:color w:val="000000"/>
          <w:kern w:val="2"/>
          <w:sz w:val="24"/>
          <w:szCs w:val="24"/>
          <w:lang w:val="en-US" w:eastAsia="zh-CN"/>
        </w:rPr>
        <w:t>零售：生化药品.中药材.中药饮片.生物制剂（不含预防性生物制品）.中成药.化学药制剂.抗生素制剂</w:t>
      </w:r>
      <w:r>
        <w:rPr>
          <w:rFonts w:hint="eastAsia" w:ascii="宋体" w:hAnsi="宋体" w:eastAsia="宋体" w:cs="宋体"/>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bidi="ar"/>
        </w:rPr>
        <w:t>成都市食品药品监督管理局</w:t>
      </w:r>
      <w:r>
        <w:rPr>
          <w:rFonts w:hint="eastAsia" w:ascii="宋体" w:hAnsi="宋体" w:eastAsia="宋体" w:cs="宋体"/>
          <w:kern w:val="0"/>
          <w:sz w:val="24"/>
          <w:szCs w:val="24"/>
          <w:highlight w:val="none"/>
          <w:lang w:eastAsia="zh-CN" w:bidi="ar"/>
        </w:rPr>
        <w:t>于</w:t>
      </w:r>
      <w:r>
        <w:rPr>
          <w:rFonts w:hint="eastAsia" w:ascii="宋体" w:hAnsi="宋体" w:eastAsia="宋体" w:cs="宋体"/>
          <w:kern w:val="0"/>
          <w:sz w:val="24"/>
          <w:szCs w:val="24"/>
          <w:highlight w:val="none"/>
          <w:lang w:val="en-US" w:eastAsia="zh-CN" w:bidi="ar"/>
        </w:rPr>
        <w:t>2018年3月16日发布了《关于开展2018年度全市药品零售环节集中整治工作的通知》，为</w:t>
      </w:r>
      <w:r>
        <w:rPr>
          <w:rFonts w:hint="eastAsia" w:ascii="宋体" w:hAnsi="宋体" w:eastAsia="宋体" w:cs="宋体"/>
          <w:b w:val="0"/>
          <w:i w:val="0"/>
          <w:caps w:val="0"/>
          <w:color w:val="000000"/>
          <w:spacing w:val="0"/>
          <w:sz w:val="24"/>
          <w:szCs w:val="24"/>
          <w:highlight w:val="none"/>
          <w:shd w:val="clear" w:color="auto" w:fill="FFFFFF"/>
        </w:rPr>
        <w:t>贯彻落实</w:t>
      </w:r>
      <w:r>
        <w:rPr>
          <w:rFonts w:hint="eastAsia" w:ascii="宋体" w:hAnsi="宋体" w:eastAsia="宋体" w:cs="宋体"/>
          <w:b w:val="0"/>
          <w:i w:val="0"/>
          <w:caps w:val="0"/>
          <w:color w:val="000000"/>
          <w:spacing w:val="0"/>
          <w:sz w:val="24"/>
          <w:szCs w:val="24"/>
          <w:highlight w:val="none"/>
          <w:shd w:val="clear" w:color="auto" w:fill="FFFFFF"/>
          <w:lang w:eastAsia="zh-CN"/>
        </w:rPr>
        <w:t>通知精神，</w:t>
      </w:r>
      <w:r>
        <w:rPr>
          <w:rFonts w:hint="eastAsia" w:ascii="宋体" w:hAnsi="宋体" w:eastAsia="宋体" w:cs="宋体"/>
          <w:b w:val="0"/>
          <w:i w:val="0"/>
          <w:caps w:val="0"/>
          <w:color w:val="000000"/>
          <w:spacing w:val="0"/>
          <w:sz w:val="24"/>
          <w:szCs w:val="24"/>
          <w:highlight w:val="none"/>
          <w:shd w:val="clear" w:color="auto" w:fill="FFFFFF"/>
        </w:rPr>
        <w:t>巩固夯实药品流通领域整治成果，规范药品零售秩序，防范药品零售环节安全风险，保障公众用药安全，</w:t>
      </w:r>
      <w:r>
        <w:rPr>
          <w:rFonts w:hint="eastAsia" w:ascii="宋体" w:hAnsi="宋体" w:eastAsia="宋体" w:cs="宋体"/>
          <w:b w:val="0"/>
          <w:i w:val="0"/>
          <w:caps w:val="0"/>
          <w:color w:val="000000"/>
          <w:spacing w:val="0"/>
          <w:sz w:val="24"/>
          <w:szCs w:val="24"/>
          <w:highlight w:val="none"/>
          <w:shd w:val="clear" w:color="auto" w:fill="FFFFFF"/>
          <w:lang w:eastAsia="zh-CN"/>
        </w:rPr>
        <w:t>我司领导高度重视此次</w:t>
      </w:r>
      <w:r>
        <w:rPr>
          <w:rFonts w:hint="eastAsia" w:ascii="宋体" w:hAnsi="宋体" w:eastAsia="宋体" w:cs="宋体"/>
          <w:kern w:val="0"/>
          <w:sz w:val="24"/>
          <w:szCs w:val="24"/>
          <w:highlight w:val="none"/>
          <w:lang w:val="en-US" w:eastAsia="zh-CN" w:bidi="ar"/>
        </w:rPr>
        <w:t>药品零售环节集中整治工作，于2018年3月19日专门下发了《关于开展药品零售环节集中整治自查整改的通知》（川太药连字[2018]22号）、2018年3月20日</w:t>
      </w:r>
      <w:r>
        <w:rPr>
          <w:rFonts w:hint="eastAsia" w:ascii="宋体" w:hAnsi="宋体" w:eastAsia="宋体" w:cs="宋体"/>
          <w:b w:val="0"/>
          <w:i w:val="0"/>
          <w:caps w:val="0"/>
          <w:color w:val="000000"/>
          <w:spacing w:val="0"/>
          <w:sz w:val="24"/>
          <w:szCs w:val="24"/>
          <w:highlight w:val="none"/>
          <w:shd w:val="clear" w:color="auto" w:fill="FFFFFF"/>
          <w:lang w:eastAsia="zh-CN"/>
        </w:rPr>
        <w:t>召开了全体店长会议，</w:t>
      </w:r>
      <w:r>
        <w:rPr>
          <w:rFonts w:hint="eastAsia" w:ascii="宋体" w:hAnsi="宋体" w:eastAsia="宋体" w:cs="宋体"/>
          <w:kern w:val="0"/>
          <w:sz w:val="24"/>
          <w:szCs w:val="24"/>
          <w:highlight w:val="none"/>
          <w:lang w:val="en-US" w:eastAsia="zh-CN" w:bidi="ar"/>
        </w:rPr>
        <w:t>对自查整改工作进行了宣传、动员和安排部署。我店也组织了全体店员认真学习，按照通知要求进行了针对、细致的自查整改，现将2017年1月1日至2018年1月31日我店的药品经营质量管理及执行药品相关法律法规的自查整改情况汇报如下：</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w:t>
      </w:r>
      <w:r>
        <w:rPr>
          <w:rFonts w:hint="eastAsia" w:ascii="宋体" w:hAnsi="宋体" w:eastAsia="宋体" w:cs="宋体"/>
          <w:b/>
          <w:bCs/>
          <w:i w:val="0"/>
          <w:caps w:val="0"/>
          <w:color w:val="000000"/>
          <w:spacing w:val="0"/>
          <w:sz w:val="24"/>
          <w:szCs w:val="24"/>
          <w:highlight w:val="none"/>
          <w:shd w:val="clear" w:color="auto" w:fill="FFFFFF"/>
        </w:rPr>
        <w:t>是否从个人或者无《药品生产许可证》《药品经营许可证》的单位购进药品。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我店没有从</w:t>
      </w:r>
      <w:r>
        <w:rPr>
          <w:rFonts w:hint="eastAsia" w:ascii="宋体" w:hAnsi="宋体" w:eastAsia="宋体" w:cs="宋体"/>
          <w:b w:val="0"/>
          <w:i w:val="0"/>
          <w:caps w:val="0"/>
          <w:color w:val="000000"/>
          <w:spacing w:val="0"/>
          <w:sz w:val="24"/>
          <w:szCs w:val="24"/>
          <w:highlight w:val="none"/>
          <w:shd w:val="clear" w:color="auto" w:fill="FFFFFF"/>
        </w:rPr>
        <w:t>个人或者无《药品生产许可证》《药品经营许可证》的单位购进药品</w:t>
      </w:r>
      <w:r>
        <w:rPr>
          <w:rFonts w:hint="eastAsia" w:ascii="宋体" w:hAnsi="宋体" w:eastAsia="宋体" w:cs="宋体"/>
          <w:b w:val="0"/>
          <w:i w:val="0"/>
          <w:caps w:val="0"/>
          <w:color w:val="000000"/>
          <w:spacing w:val="0"/>
          <w:sz w:val="24"/>
          <w:szCs w:val="24"/>
          <w:highlight w:val="none"/>
          <w:shd w:val="clear" w:color="auto" w:fill="FFFFFF"/>
          <w:lang w:eastAsia="zh-CN"/>
        </w:rPr>
        <w:t>。我店经营的药品全部由公司总部统一配送（委托成都西部医药经营有限公司第三方物流配送），公司总部及成都西部医药经营有限公司药品经营证照齐全、合法。</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2、</w:t>
      </w:r>
      <w:r>
        <w:rPr>
          <w:rFonts w:hint="eastAsia" w:ascii="宋体" w:hAnsi="宋体" w:eastAsia="宋体" w:cs="宋体"/>
          <w:b/>
          <w:bCs/>
          <w:i w:val="0"/>
          <w:caps w:val="0"/>
          <w:color w:val="000000"/>
          <w:spacing w:val="0"/>
          <w:sz w:val="24"/>
          <w:szCs w:val="24"/>
          <w:highlight w:val="none"/>
          <w:shd w:val="clear" w:color="auto" w:fill="FFFFFF"/>
        </w:rPr>
        <w:t>是否存在违法回收或参与回收药品，销售回收药品；非法购进医疗机构制剂并销售。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我店经营的药品除了公司统一配送的以外，没有外购任何药品，没有从非法渠道购进药品，没有</w:t>
      </w:r>
      <w:r>
        <w:rPr>
          <w:rFonts w:hint="eastAsia" w:ascii="宋体" w:hAnsi="宋体" w:eastAsia="宋体" w:cs="宋体"/>
          <w:b w:val="0"/>
          <w:i w:val="0"/>
          <w:caps w:val="0"/>
          <w:color w:val="000000"/>
          <w:spacing w:val="0"/>
          <w:sz w:val="24"/>
          <w:szCs w:val="24"/>
          <w:highlight w:val="none"/>
          <w:shd w:val="clear" w:color="auto" w:fill="FFFFFF"/>
        </w:rPr>
        <w:t>违法回收或参与回收药品，</w:t>
      </w:r>
      <w:r>
        <w:rPr>
          <w:rFonts w:hint="eastAsia" w:ascii="宋体" w:hAnsi="宋体" w:eastAsia="宋体" w:cs="宋体"/>
          <w:b w:val="0"/>
          <w:i w:val="0"/>
          <w:caps w:val="0"/>
          <w:color w:val="000000"/>
          <w:spacing w:val="0"/>
          <w:sz w:val="24"/>
          <w:szCs w:val="24"/>
          <w:highlight w:val="none"/>
          <w:shd w:val="clear" w:color="auto" w:fill="FFFFFF"/>
          <w:lang w:eastAsia="zh-CN"/>
        </w:rPr>
        <w:t>没有</w:t>
      </w:r>
      <w:r>
        <w:rPr>
          <w:rFonts w:hint="eastAsia" w:ascii="宋体" w:hAnsi="宋体" w:eastAsia="宋体" w:cs="宋体"/>
          <w:b w:val="0"/>
          <w:i w:val="0"/>
          <w:caps w:val="0"/>
          <w:color w:val="000000"/>
          <w:spacing w:val="0"/>
          <w:sz w:val="24"/>
          <w:szCs w:val="24"/>
          <w:highlight w:val="none"/>
          <w:shd w:val="clear" w:color="auto" w:fill="FFFFFF"/>
        </w:rPr>
        <w:t>销售回收药品</w:t>
      </w:r>
      <w:r>
        <w:rPr>
          <w:rFonts w:hint="eastAsia" w:ascii="宋体" w:hAnsi="宋体" w:eastAsia="宋体" w:cs="宋体"/>
          <w:b w:val="0"/>
          <w:i w:val="0"/>
          <w:caps w:val="0"/>
          <w:color w:val="000000"/>
          <w:spacing w:val="0"/>
          <w:sz w:val="24"/>
          <w:szCs w:val="24"/>
          <w:highlight w:val="none"/>
          <w:shd w:val="clear" w:color="auto" w:fill="FFFFFF"/>
          <w:lang w:eastAsia="zh-CN"/>
        </w:rPr>
        <w:t>，也没有</w:t>
      </w:r>
      <w:r>
        <w:rPr>
          <w:rFonts w:hint="eastAsia" w:ascii="宋体" w:hAnsi="宋体" w:eastAsia="宋体" w:cs="宋体"/>
          <w:b w:val="0"/>
          <w:i w:val="0"/>
          <w:caps w:val="0"/>
          <w:color w:val="000000"/>
          <w:spacing w:val="0"/>
          <w:sz w:val="24"/>
          <w:szCs w:val="24"/>
          <w:highlight w:val="none"/>
          <w:shd w:val="clear" w:color="auto" w:fill="FFFFFF"/>
        </w:rPr>
        <w:t>非法购进医疗机构</w:t>
      </w:r>
      <w:r>
        <w:rPr>
          <w:rFonts w:hint="eastAsia" w:ascii="宋体" w:hAnsi="宋体" w:eastAsia="宋体" w:cs="宋体"/>
          <w:b w:val="0"/>
          <w:i w:val="0"/>
          <w:caps w:val="0"/>
          <w:color w:val="000000"/>
          <w:spacing w:val="0"/>
          <w:sz w:val="24"/>
          <w:szCs w:val="24"/>
          <w:highlight w:val="none"/>
          <w:shd w:val="clear" w:color="auto" w:fill="FFFFFF"/>
          <w:lang w:eastAsia="zh-CN"/>
        </w:rPr>
        <w:t>制剂并销售。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3、</w:t>
      </w:r>
      <w:r>
        <w:rPr>
          <w:rFonts w:hint="eastAsia" w:ascii="宋体" w:hAnsi="宋体" w:eastAsia="宋体" w:cs="宋体"/>
          <w:b/>
          <w:bCs/>
          <w:i w:val="0"/>
          <w:caps w:val="0"/>
          <w:color w:val="000000"/>
          <w:spacing w:val="0"/>
          <w:sz w:val="24"/>
          <w:szCs w:val="24"/>
          <w:highlight w:val="none"/>
          <w:shd w:val="clear" w:color="auto" w:fill="FFFFFF"/>
        </w:rPr>
        <w:t>购进药品时，证（许可证书）、票（发票、随货同行票据）、账（实物账、财务账）、货（药品实物）、款（货款）相关信息（单位、品名、规格、批号、金额、付款流向等）等与实际是否相互对应一致；购进药品是否按照GSP相关规定进行计算机系统管理，实现药品可追溯。</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i w:val="0"/>
          <w:caps w:val="0"/>
          <w:color w:val="000000"/>
          <w:spacing w:val="0"/>
          <w:sz w:val="24"/>
          <w:szCs w:val="24"/>
          <w:highlight w:val="none"/>
          <w:shd w:val="clear" w:color="auto" w:fill="FFFFFF"/>
          <w:lang w:eastAsia="zh-CN"/>
        </w:rPr>
        <w:t>公司统一配送的药品到门店后，我店严格执行药品质量验收管理制度及门店药品收货验收操作规程，认真核对随货同行单与实物的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等，确保证、票、账、货、款相互对应一致。我店</w:t>
      </w:r>
      <w:r>
        <w:rPr>
          <w:rFonts w:hint="eastAsia" w:ascii="宋体" w:hAnsi="宋体" w:eastAsia="宋体" w:cs="宋体"/>
          <w:b w:val="0"/>
          <w:i w:val="0"/>
          <w:caps w:val="0"/>
          <w:color w:val="000000"/>
          <w:spacing w:val="0"/>
          <w:sz w:val="24"/>
          <w:szCs w:val="24"/>
          <w:highlight w:val="none"/>
          <w:shd w:val="clear" w:color="auto" w:fill="FFFFFF"/>
          <w:lang w:val="en-US" w:eastAsia="zh-CN"/>
        </w:rPr>
        <w:t>使用公司统一的英克计算机系统，按照</w:t>
      </w:r>
      <w:r>
        <w:rPr>
          <w:rFonts w:hint="eastAsia" w:ascii="宋体" w:hAnsi="宋体" w:eastAsia="宋体" w:cs="宋体"/>
          <w:b w:val="0"/>
          <w:i w:val="0"/>
          <w:caps w:val="0"/>
          <w:color w:val="000000"/>
          <w:spacing w:val="0"/>
          <w:sz w:val="24"/>
          <w:szCs w:val="24"/>
          <w:highlight w:val="none"/>
          <w:shd w:val="clear" w:color="auto" w:fill="FFFFFF"/>
        </w:rPr>
        <w:t>GSP相关规定进行计算机系统</w:t>
      </w:r>
      <w:r>
        <w:rPr>
          <w:rFonts w:hint="eastAsia" w:ascii="宋体" w:hAnsi="宋体" w:eastAsia="宋体" w:cs="宋体"/>
          <w:b w:val="0"/>
          <w:i w:val="0"/>
          <w:caps w:val="0"/>
          <w:color w:val="000000"/>
          <w:spacing w:val="0"/>
          <w:sz w:val="24"/>
          <w:szCs w:val="24"/>
          <w:highlight w:val="none"/>
          <w:shd w:val="clear" w:color="auto" w:fill="FFFFFF"/>
          <w:lang w:eastAsia="zh-CN"/>
        </w:rPr>
        <w:t>购销存业务及质量</w:t>
      </w:r>
      <w:r>
        <w:rPr>
          <w:rFonts w:hint="eastAsia" w:ascii="宋体" w:hAnsi="宋体" w:eastAsia="宋体" w:cs="宋体"/>
          <w:b w:val="0"/>
          <w:i w:val="0"/>
          <w:caps w:val="0"/>
          <w:color w:val="000000"/>
          <w:spacing w:val="0"/>
          <w:sz w:val="24"/>
          <w:szCs w:val="24"/>
          <w:highlight w:val="none"/>
          <w:shd w:val="clear" w:color="auto" w:fill="FFFFFF"/>
        </w:rPr>
        <w:t>管理，</w:t>
      </w:r>
      <w:r>
        <w:rPr>
          <w:rFonts w:hint="eastAsia" w:ascii="宋体" w:hAnsi="宋体" w:eastAsia="宋体" w:cs="宋体"/>
          <w:b w:val="0"/>
          <w:i w:val="0"/>
          <w:caps w:val="0"/>
          <w:color w:val="000000"/>
          <w:spacing w:val="0"/>
          <w:sz w:val="24"/>
          <w:szCs w:val="24"/>
          <w:highlight w:val="none"/>
          <w:shd w:val="clear" w:color="auto" w:fill="FFFFFF"/>
          <w:lang w:eastAsia="zh-CN"/>
        </w:rPr>
        <w:t>能</w:t>
      </w:r>
      <w:r>
        <w:rPr>
          <w:rFonts w:hint="eastAsia" w:ascii="宋体" w:hAnsi="宋体" w:eastAsia="宋体" w:cs="宋体"/>
          <w:b w:val="0"/>
          <w:i w:val="0"/>
          <w:caps w:val="0"/>
          <w:color w:val="000000"/>
          <w:spacing w:val="0"/>
          <w:sz w:val="24"/>
          <w:szCs w:val="24"/>
          <w:highlight w:val="none"/>
          <w:shd w:val="clear" w:color="auto" w:fill="FFFFFF"/>
        </w:rPr>
        <w:t>实现药品可追溯。</w:t>
      </w:r>
      <w:r>
        <w:rPr>
          <w:rFonts w:hint="eastAsia" w:ascii="宋体" w:hAnsi="宋体" w:eastAsia="宋体" w:cs="宋体"/>
          <w:b w:val="0"/>
          <w:bCs w:val="0"/>
          <w:i w:val="0"/>
          <w:caps w:val="0"/>
          <w:color w:val="000000"/>
          <w:spacing w:val="0"/>
          <w:sz w:val="24"/>
          <w:szCs w:val="24"/>
          <w:highlight w:val="none"/>
          <w:shd w:val="clear" w:color="auto" w:fill="FFFFFF"/>
          <w:lang w:eastAsia="zh-CN"/>
        </w:rPr>
        <w:t>所有往来款项全部使用公司对公账户，不存在药品不入库、设立账外账、药品不</w:t>
      </w:r>
      <w:r>
        <w:rPr>
          <w:rFonts w:hint="eastAsia" w:ascii="宋体" w:hAnsi="宋体" w:eastAsia="宋体" w:cs="宋体"/>
          <w:sz w:val="24"/>
          <w:szCs w:val="24"/>
          <w:highlight w:val="none"/>
        </w:rPr>
        <w:t>纳入企业质量体系管理、使用银行个人账户进行业务往来等情形。</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4、</w:t>
      </w:r>
      <w:r>
        <w:rPr>
          <w:rFonts w:hint="eastAsia" w:ascii="宋体" w:hAnsi="宋体" w:eastAsia="宋体" w:cs="宋体"/>
          <w:b/>
          <w:bCs/>
          <w:i w:val="0"/>
          <w:caps w:val="0"/>
          <w:color w:val="000000"/>
          <w:spacing w:val="0"/>
          <w:sz w:val="24"/>
          <w:szCs w:val="24"/>
          <w:highlight w:val="none"/>
          <w:shd w:val="clear" w:color="auto" w:fill="FFFFFF"/>
        </w:rPr>
        <w:t>是否购进、销售假劣药品，或将非药品冒充药品进行宣传、销售。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val="en-US" w:eastAsia="zh-CN"/>
        </w:rPr>
        <w:t>我店严格执行公司药品采购管理制度、药品销售管理制度及操作规程，严格审核购进药品的合法性，严把收货验收关，杜绝不合格药品、假劣药品进行门店。按照药品属性进行陈列养护，销售药品时，再次检核药品的有效期、包装有无破损、污染等质量情况，合格药品才销售，杜绝销售假劣药品。按照说明书向顾客推荐介绍药品，介绍保健品时提醒顾客不能代替药品，没有将非药品冒充药品进行宣传、销售。</w:t>
      </w:r>
    </w:p>
    <w:p>
      <w:pPr>
        <w:pStyle w:val="4"/>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Chars="200"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是否以中药材及其初加工产品非法加工、私自炮制、非法分装冒充中药饮片销</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jc w:val="both"/>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rPr>
      </w:pPr>
      <w:r>
        <w:rPr>
          <w:rFonts w:hint="eastAsia" w:ascii="宋体" w:hAnsi="宋体" w:eastAsia="宋体" w:cs="宋体"/>
          <w:b w:val="0"/>
          <w:bCs w:val="0"/>
          <w:i w:val="0"/>
          <w:caps w:val="0"/>
          <w:color w:val="000000"/>
          <w:spacing w:val="0"/>
          <w:sz w:val="24"/>
          <w:szCs w:val="24"/>
          <w:highlight w:val="none"/>
          <w:shd w:val="clear" w:color="auto" w:fill="FFFFFF"/>
          <w:lang w:eastAsia="zh-CN"/>
        </w:rPr>
        <w:t>我店经营的中药饮片都是合法中药饮片生产企业生产的合格中药饮片，没有</w:t>
      </w:r>
      <w:r>
        <w:rPr>
          <w:rFonts w:hint="eastAsia" w:ascii="宋体" w:hAnsi="宋体" w:eastAsia="宋体" w:cs="宋体"/>
          <w:b w:val="0"/>
          <w:bCs w:val="0"/>
          <w:i w:val="0"/>
          <w:caps w:val="0"/>
          <w:color w:val="000000"/>
          <w:spacing w:val="0"/>
          <w:sz w:val="24"/>
          <w:szCs w:val="24"/>
          <w:highlight w:val="none"/>
          <w:shd w:val="clear" w:color="auto" w:fill="FFFFFF"/>
        </w:rPr>
        <w:t>以中药材及其初加工产品非法加工、私自炮制、非法分装冒充中药饮片</w:t>
      </w:r>
      <w:r>
        <w:rPr>
          <w:rFonts w:hint="eastAsia" w:ascii="宋体" w:hAnsi="宋体" w:eastAsia="宋体" w:cs="宋体"/>
          <w:b w:val="0"/>
          <w:bCs w:val="0"/>
          <w:i w:val="0"/>
          <w:caps w:val="0"/>
          <w:color w:val="000000"/>
          <w:spacing w:val="0"/>
          <w:sz w:val="24"/>
          <w:szCs w:val="24"/>
          <w:highlight w:val="none"/>
          <w:shd w:val="clear" w:color="auto" w:fill="FFFFFF"/>
          <w:lang w:eastAsia="zh-CN"/>
        </w:rPr>
        <w:t>销售，没有从市场购进中药材和中药饮片。</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6、</w:t>
      </w:r>
      <w:r>
        <w:rPr>
          <w:rFonts w:hint="eastAsia" w:ascii="宋体" w:hAnsi="宋体" w:eastAsia="宋体" w:cs="宋体"/>
          <w:b/>
          <w:bCs/>
          <w:i w:val="0"/>
          <w:caps w:val="0"/>
          <w:color w:val="000000"/>
          <w:spacing w:val="0"/>
          <w:sz w:val="24"/>
          <w:szCs w:val="24"/>
          <w:highlight w:val="none"/>
          <w:shd w:val="clear" w:color="auto" w:fill="FFFFFF"/>
        </w:rPr>
        <w:t>是否存在出租、出借柜台等为他人非法经营提供便利的行为。</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b w:val="0"/>
          <w:bCs w:val="0"/>
          <w:sz w:val="24"/>
          <w:szCs w:val="24"/>
          <w:highlight w:val="none"/>
          <w:lang w:eastAsia="zh-CN"/>
        </w:rPr>
      </w:pPr>
      <w:r>
        <w:rPr>
          <w:rFonts w:hint="eastAsia" w:ascii="宋体" w:hAnsi="宋体" w:eastAsia="宋体" w:cs="宋体"/>
          <w:sz w:val="24"/>
          <w:szCs w:val="24"/>
          <w:highlight w:val="none"/>
          <w:lang w:eastAsia="zh-CN"/>
        </w:rPr>
        <w:t>我店销售人员全部是公司</w:t>
      </w:r>
      <w:r>
        <w:rPr>
          <w:rFonts w:hint="eastAsia" w:ascii="宋体" w:hAnsi="宋体" w:eastAsia="宋体" w:cs="宋体"/>
          <w:sz w:val="24"/>
          <w:szCs w:val="24"/>
          <w:highlight w:val="none"/>
        </w:rPr>
        <w:t>招聘的人员</w:t>
      </w:r>
      <w:r>
        <w:rPr>
          <w:rFonts w:hint="eastAsia" w:ascii="宋体" w:hAnsi="宋体" w:eastAsia="宋体" w:cs="宋体"/>
          <w:sz w:val="24"/>
          <w:szCs w:val="24"/>
          <w:highlight w:val="none"/>
          <w:lang w:eastAsia="zh-CN"/>
        </w:rPr>
        <w:t>，其资质经过严格审查，并经培训考核</w:t>
      </w:r>
      <w:r>
        <w:rPr>
          <w:rFonts w:hint="eastAsia" w:ascii="宋体" w:hAnsi="宋体" w:eastAsia="宋体" w:cs="宋体"/>
          <w:sz w:val="24"/>
          <w:szCs w:val="24"/>
          <w:highlight w:val="none"/>
        </w:rPr>
        <w:t>符合从事药品销售的基本要求</w:t>
      </w:r>
      <w:r>
        <w:rPr>
          <w:rFonts w:hint="eastAsia" w:ascii="宋体" w:hAnsi="宋体" w:eastAsia="宋体" w:cs="宋体"/>
          <w:sz w:val="24"/>
          <w:szCs w:val="24"/>
          <w:highlight w:val="none"/>
          <w:lang w:eastAsia="zh-CN"/>
        </w:rPr>
        <w:t>，与公司签订了劳动合同；大专院校学生到门店实习，都是经过了学校的派遣和公司总部的同意。经营的所有商品都是公司统一配送且有合法票据。</w:t>
      </w:r>
      <w:r>
        <w:rPr>
          <w:rFonts w:hint="eastAsia" w:ascii="宋体" w:hAnsi="宋体" w:eastAsia="宋体" w:cs="宋体"/>
          <w:b w:val="0"/>
          <w:bCs w:val="0"/>
          <w:sz w:val="24"/>
          <w:szCs w:val="24"/>
          <w:highlight w:val="none"/>
          <w:lang w:eastAsia="zh-CN"/>
        </w:rPr>
        <w:t>没有</w:t>
      </w:r>
      <w:r>
        <w:rPr>
          <w:rFonts w:hint="eastAsia" w:ascii="宋体" w:hAnsi="宋体" w:eastAsia="宋体" w:cs="宋体"/>
          <w:b w:val="0"/>
          <w:bCs w:val="0"/>
          <w:i w:val="0"/>
          <w:caps w:val="0"/>
          <w:color w:val="000000"/>
          <w:spacing w:val="0"/>
          <w:sz w:val="24"/>
          <w:szCs w:val="24"/>
          <w:highlight w:val="none"/>
          <w:shd w:val="clear" w:color="auto" w:fill="FFFFFF"/>
        </w:rPr>
        <w:t>出租、出借柜台等为他人非法经营提供便利的行为</w:t>
      </w:r>
      <w:r>
        <w:rPr>
          <w:rFonts w:hint="eastAsia" w:ascii="宋体" w:hAnsi="宋体" w:eastAsia="宋体" w:cs="宋体"/>
          <w:b w:val="0"/>
          <w:bCs w:val="0"/>
          <w:i w:val="0"/>
          <w:caps w:val="0"/>
          <w:color w:val="000000"/>
          <w:spacing w:val="0"/>
          <w:sz w:val="24"/>
          <w:szCs w:val="24"/>
          <w:highlight w:val="none"/>
          <w:shd w:val="clear" w:color="auto" w:fill="FFFFFF"/>
          <w:lang w:eastAsia="zh-CN"/>
        </w:rPr>
        <w:t>发生。</w:t>
      </w:r>
    </w:p>
    <w:p>
      <w:pPr>
        <w:pStyle w:val="4"/>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是否存在：销售国家明令禁止零售的品种，如麻醉药品、第一类精神药品、米非司酮（含紧急避孕类米非司酮制剂）等；非定点药店销售第二类精神药品；未严格按照《关于进一步规范血液制品流通使用管理的通知》（成食药办〔2018〕43号）经营使用血液制品，违反药监部门的相关规定销售含特殊药品复方制剂等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麻醉药品、</w:t>
      </w:r>
      <w:r>
        <w:rPr>
          <w:rFonts w:hint="eastAsia" w:ascii="宋体" w:hAnsi="宋体" w:eastAsia="宋体" w:cs="宋体"/>
          <w:b w:val="0"/>
          <w:bCs w:val="0"/>
          <w:i w:val="0"/>
          <w:caps w:val="0"/>
          <w:color w:val="000000"/>
          <w:spacing w:val="0"/>
          <w:sz w:val="24"/>
          <w:szCs w:val="24"/>
          <w:highlight w:val="none"/>
          <w:shd w:val="clear" w:color="auto" w:fill="FFFFFF"/>
        </w:rPr>
        <w:t>第一类精神药品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第二类精神药品</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米非司酮</w:t>
      </w:r>
      <w:r>
        <w:rPr>
          <w:rFonts w:hint="eastAsia" w:ascii="宋体" w:hAnsi="宋体" w:eastAsia="宋体" w:cs="宋体"/>
          <w:b w:val="0"/>
          <w:bCs w:val="0"/>
          <w:i w:val="0"/>
          <w:caps w:val="0"/>
          <w:color w:val="000000"/>
          <w:spacing w:val="0"/>
          <w:sz w:val="24"/>
          <w:szCs w:val="24"/>
          <w:highlight w:val="none"/>
          <w:shd w:val="clear" w:color="auto" w:fill="FFFFFF"/>
          <w:lang w:eastAsia="zh-CN"/>
        </w:rPr>
        <w:t>制剂</w:t>
      </w:r>
      <w:r>
        <w:rPr>
          <w:rFonts w:hint="eastAsia" w:ascii="宋体" w:hAnsi="宋体" w:eastAsia="宋体" w:cs="宋体"/>
          <w:b w:val="0"/>
          <w:bCs w:val="0"/>
          <w:i w:val="0"/>
          <w:caps w:val="0"/>
          <w:color w:val="000000"/>
          <w:spacing w:val="0"/>
          <w:sz w:val="24"/>
          <w:szCs w:val="24"/>
          <w:highlight w:val="none"/>
          <w:shd w:val="clear" w:color="auto" w:fill="FFFFFF"/>
        </w:rPr>
        <w:t>（含紧急避孕类</w:t>
      </w:r>
      <w:r>
        <w:rPr>
          <w:rFonts w:hint="eastAsia" w:ascii="宋体" w:hAnsi="宋体" w:eastAsia="宋体" w:cs="宋体"/>
          <w:b w:val="0"/>
          <w:bCs w:val="0"/>
          <w:i w:val="0"/>
          <w:caps w:val="0"/>
          <w:color w:val="000000"/>
          <w:spacing w:val="0"/>
          <w:sz w:val="24"/>
          <w:szCs w:val="24"/>
          <w:highlight w:val="none"/>
          <w:shd w:val="clear" w:color="auto" w:fill="FFFFFF"/>
          <w:lang w:eastAsia="zh-CN"/>
        </w:rPr>
        <w:t>、终止妊娠</w:t>
      </w:r>
      <w:r>
        <w:rPr>
          <w:rFonts w:hint="eastAsia" w:ascii="宋体" w:hAnsi="宋体" w:eastAsia="宋体" w:cs="宋体"/>
          <w:b w:val="0"/>
          <w:bCs w:val="0"/>
          <w:i w:val="0"/>
          <w:caps w:val="0"/>
          <w:color w:val="000000"/>
          <w:spacing w:val="0"/>
          <w:sz w:val="24"/>
          <w:szCs w:val="24"/>
          <w:highlight w:val="none"/>
          <w:shd w:val="clear" w:color="auto" w:fill="FFFFFF"/>
        </w:rPr>
        <w:t>米非司酮制剂）</w:t>
      </w:r>
      <w:r>
        <w:rPr>
          <w:rFonts w:hint="eastAsia" w:ascii="宋体" w:hAnsi="宋体" w:eastAsia="宋体" w:cs="宋体"/>
          <w:b w:val="0"/>
          <w:bCs w:val="0"/>
          <w:i w:val="0"/>
          <w:caps w:val="0"/>
          <w:color w:val="000000"/>
          <w:spacing w:val="0"/>
          <w:sz w:val="24"/>
          <w:szCs w:val="24"/>
          <w:highlight w:val="none"/>
          <w:shd w:val="clear" w:color="auto" w:fill="FFFFFF"/>
          <w:lang w:eastAsia="zh-CN"/>
        </w:rPr>
        <w:t>，我店无经营资格也未购进、销售。我店严格执行公司含特殊药品复方制剂管理制度，销售含特殊药品复方制剂都是收集了处方或进行远程处方，并经执业药师审核，销售人员同时登记了购买人身份信息和购买品种信息，一人一次购买最多不超过</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2个最小包装。销售血液制品都收集了纸质处方原件或复印件，同时经过执业药师审核后才销售。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8、</w:t>
      </w:r>
      <w:r>
        <w:rPr>
          <w:rFonts w:hint="eastAsia" w:ascii="宋体" w:hAnsi="宋体" w:eastAsia="宋体" w:cs="宋体"/>
          <w:b/>
          <w:bCs/>
          <w:i w:val="0"/>
          <w:caps w:val="0"/>
          <w:color w:val="000000"/>
          <w:spacing w:val="0"/>
          <w:sz w:val="24"/>
          <w:szCs w:val="24"/>
          <w:highlight w:val="none"/>
          <w:shd w:val="clear" w:color="auto" w:fill="FFFFFF"/>
        </w:rPr>
        <w:t>是否无证经营药品（含许可证失效后继续经营的行为），超范围、超方式经营药品。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val="en-US"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我店药品经营许可证的有效期至</w:t>
      </w:r>
      <w:r>
        <w:rPr>
          <w:rFonts w:hint="eastAsia" w:ascii="宋体" w:hAnsi="宋体" w:eastAsia="宋体" w:cs="宋体"/>
          <w:b w:val="0"/>
          <w:i w:val="0"/>
          <w:caps w:val="0"/>
          <w:color w:val="000000"/>
          <w:spacing w:val="0"/>
          <w:sz w:val="24"/>
          <w:szCs w:val="24"/>
          <w:highlight w:val="none"/>
          <w:shd w:val="clear" w:color="auto" w:fill="FFFFFF"/>
          <w:lang w:val="en-US" w:eastAsia="zh-CN"/>
        </w:rPr>
        <w:t>2019.12.14，经营方式为零售，经营范围生化药品，中药材，中药饮片，生物制品（不含预防性生物制品，中成药，化学药制剂，抗生素制剂。是在许可证有效期内并严格按照许可的经营范围和方式开展经营活动。没有超范围、超方式经营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9、</w:t>
      </w:r>
      <w:r>
        <w:rPr>
          <w:rFonts w:hint="eastAsia" w:ascii="宋体" w:hAnsi="宋体" w:eastAsia="宋体" w:cs="宋体"/>
          <w:b/>
          <w:bCs/>
          <w:i w:val="0"/>
          <w:caps w:val="0"/>
          <w:color w:val="000000"/>
          <w:spacing w:val="0"/>
          <w:sz w:val="24"/>
          <w:szCs w:val="24"/>
          <w:highlight w:val="none"/>
          <w:shd w:val="clear" w:color="auto" w:fill="FFFFFF"/>
        </w:rPr>
        <w:t>购进药品是否索取发票（含应税劳务清单）及随货同行单等票据。索取发票上的购、销单位名称及金额、品名是否与付款流向及金额、品名一致，并与财务账目内容相对应。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公司总部对全部直营门店进行统一管理、统一核算，门店的药品全部由公司总部按照批次成本价直接配送。我店在收货验收时都收取了</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i w:val="0"/>
          <w:caps w:val="0"/>
          <w:color w:val="000000"/>
          <w:spacing w:val="0"/>
          <w:sz w:val="24"/>
          <w:szCs w:val="24"/>
          <w:highlight w:val="none"/>
          <w:shd w:val="clear" w:color="auto" w:fill="FFFFFF"/>
          <w:lang w:eastAsia="zh-CN"/>
        </w:rPr>
        <w:t>认真核对随货同行单与实物的</w:t>
      </w:r>
      <w:r>
        <w:rPr>
          <w:rFonts w:hint="eastAsia" w:ascii="宋体" w:hAnsi="宋体" w:eastAsia="宋体" w:cs="宋体"/>
          <w:b w:val="0"/>
          <w:bCs w:val="0"/>
          <w:i w:val="0"/>
          <w:caps w:val="0"/>
          <w:color w:val="000000"/>
          <w:spacing w:val="0"/>
          <w:sz w:val="24"/>
          <w:szCs w:val="24"/>
          <w:highlight w:val="none"/>
          <w:shd w:val="clear" w:color="auto" w:fill="FFFFFF"/>
        </w:rPr>
        <w:t>品名、规格、批号、</w:t>
      </w:r>
      <w:r>
        <w:rPr>
          <w:rFonts w:hint="eastAsia" w:ascii="宋体" w:hAnsi="宋体" w:eastAsia="宋体" w:cs="宋体"/>
          <w:b w:val="0"/>
          <w:bCs w:val="0"/>
          <w:i w:val="0"/>
          <w:caps w:val="0"/>
          <w:color w:val="000000"/>
          <w:spacing w:val="0"/>
          <w:sz w:val="24"/>
          <w:szCs w:val="24"/>
          <w:highlight w:val="none"/>
          <w:shd w:val="clear" w:color="auto" w:fill="FFFFFF"/>
          <w:lang w:eastAsia="zh-CN"/>
        </w:rPr>
        <w:t>有效期、数量、</w:t>
      </w:r>
      <w:r>
        <w:rPr>
          <w:rFonts w:hint="eastAsia" w:ascii="宋体" w:hAnsi="宋体" w:eastAsia="宋体" w:cs="宋体"/>
          <w:b w:val="0"/>
          <w:bCs w:val="0"/>
          <w:i w:val="0"/>
          <w:caps w:val="0"/>
          <w:color w:val="000000"/>
          <w:spacing w:val="0"/>
          <w:sz w:val="24"/>
          <w:szCs w:val="24"/>
          <w:highlight w:val="none"/>
          <w:shd w:val="clear" w:color="auto" w:fill="FFFFFF"/>
        </w:rPr>
        <w:t>金额</w:t>
      </w:r>
      <w:r>
        <w:rPr>
          <w:rFonts w:hint="eastAsia" w:ascii="宋体" w:hAnsi="宋体" w:eastAsia="宋体" w:cs="宋体"/>
          <w:b w:val="0"/>
          <w:bCs w:val="0"/>
          <w:i w:val="0"/>
          <w:caps w:val="0"/>
          <w:color w:val="000000"/>
          <w:spacing w:val="0"/>
          <w:sz w:val="24"/>
          <w:szCs w:val="24"/>
          <w:highlight w:val="none"/>
          <w:shd w:val="clear" w:color="auto" w:fill="FFFFFF"/>
          <w:lang w:eastAsia="zh-CN"/>
        </w:rPr>
        <w:t>等一致，</w:t>
      </w:r>
      <w:r>
        <w:rPr>
          <w:rFonts w:hint="eastAsia" w:ascii="宋体" w:hAnsi="宋体" w:eastAsia="宋体" w:cs="宋体"/>
          <w:b w:val="0"/>
          <w:bCs w:val="0"/>
          <w:i w:val="0"/>
          <w:caps w:val="0"/>
          <w:color w:val="000000"/>
          <w:spacing w:val="0"/>
          <w:sz w:val="24"/>
          <w:szCs w:val="24"/>
          <w:highlight w:val="none"/>
          <w:shd w:val="clear" w:color="auto" w:fill="FFFFFF"/>
        </w:rPr>
        <w:t>并与财务账目内容相对应</w:t>
      </w:r>
      <w:r>
        <w:rPr>
          <w:rFonts w:hint="eastAsia" w:ascii="宋体" w:hAnsi="宋体" w:eastAsia="宋体" w:cs="宋体"/>
          <w:b w:val="0"/>
          <w:bCs w:val="0"/>
          <w:i w:val="0"/>
          <w:caps w:val="0"/>
          <w:color w:val="000000"/>
          <w:spacing w:val="0"/>
          <w:sz w:val="24"/>
          <w:szCs w:val="24"/>
          <w:highlight w:val="none"/>
          <w:shd w:val="clear" w:color="auto" w:fill="FFFFFF"/>
          <w:lang w:eastAsia="zh-CN"/>
        </w:rPr>
        <w:t>，</w:t>
      </w:r>
      <w:r>
        <w:rPr>
          <w:rFonts w:hint="eastAsia" w:ascii="宋体" w:hAnsi="宋体" w:eastAsia="宋体" w:cs="宋体"/>
          <w:b w:val="0"/>
          <w:bCs w:val="0"/>
          <w:i w:val="0"/>
          <w:caps w:val="0"/>
          <w:color w:val="000000"/>
          <w:spacing w:val="0"/>
          <w:sz w:val="24"/>
          <w:szCs w:val="24"/>
          <w:highlight w:val="none"/>
          <w:shd w:val="clear" w:color="auto" w:fill="FFFFFF"/>
        </w:rPr>
        <w:t>随货同行单</w:t>
      </w:r>
      <w:r>
        <w:rPr>
          <w:rFonts w:hint="eastAsia" w:ascii="宋体" w:hAnsi="宋体" w:eastAsia="宋体" w:cs="宋体"/>
          <w:b w:val="0"/>
          <w:bCs w:val="0"/>
          <w:i w:val="0"/>
          <w:caps w:val="0"/>
          <w:color w:val="000000"/>
          <w:spacing w:val="0"/>
          <w:sz w:val="24"/>
          <w:szCs w:val="24"/>
          <w:highlight w:val="none"/>
          <w:shd w:val="clear" w:color="auto" w:fill="FFFFFF"/>
          <w:lang w:eastAsia="zh-CN"/>
        </w:rPr>
        <w:t>按月装订存档。</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10、</w:t>
      </w:r>
      <w:r>
        <w:rPr>
          <w:rFonts w:hint="eastAsia" w:ascii="宋体" w:hAnsi="宋体" w:eastAsia="宋体" w:cs="宋体"/>
          <w:b/>
          <w:bCs/>
          <w:i w:val="0"/>
          <w:caps w:val="0"/>
          <w:color w:val="000000"/>
          <w:spacing w:val="0"/>
          <w:sz w:val="24"/>
          <w:szCs w:val="24"/>
          <w:highlight w:val="none"/>
          <w:shd w:val="clear" w:color="auto" w:fill="FFFFFF"/>
        </w:rPr>
        <w:t>是否严格按照药品的贮藏要求储存、陈列药品。经营冷藏药品的，是否有专用冷藏设备，其专用设备是否与其经营品种及经营规模相适应。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我店具有冷藏药品的经营资质，经营了冷藏药品，有符合</w:t>
      </w:r>
      <w:r>
        <w:rPr>
          <w:rFonts w:hint="eastAsia" w:ascii="宋体" w:hAnsi="宋体" w:eastAsia="宋体" w:cs="宋体"/>
          <w:b w:val="0"/>
          <w:bCs w:val="0"/>
          <w:i w:val="0"/>
          <w:caps w:val="0"/>
          <w:color w:val="000000"/>
          <w:spacing w:val="0"/>
          <w:sz w:val="24"/>
          <w:szCs w:val="24"/>
          <w:highlight w:val="none"/>
          <w:shd w:val="clear" w:color="auto" w:fill="FFFFFF"/>
        </w:rPr>
        <w:t>贮藏</w:t>
      </w:r>
      <w:r>
        <w:rPr>
          <w:rFonts w:hint="eastAsia" w:ascii="宋体" w:hAnsi="宋体" w:eastAsia="宋体" w:cs="宋体"/>
          <w:b w:val="0"/>
          <w:i w:val="0"/>
          <w:caps w:val="0"/>
          <w:color w:val="000000"/>
          <w:spacing w:val="0"/>
          <w:sz w:val="24"/>
          <w:szCs w:val="24"/>
          <w:highlight w:val="none"/>
          <w:shd w:val="clear" w:color="auto" w:fill="FFFFFF"/>
          <w:lang w:eastAsia="zh-CN"/>
        </w:rPr>
        <w:t>要求的</w:t>
      </w:r>
      <w:r>
        <w:rPr>
          <w:rFonts w:hint="eastAsia" w:ascii="宋体" w:hAnsi="宋体" w:eastAsia="宋体" w:cs="宋体"/>
          <w:b w:val="0"/>
          <w:i w:val="0"/>
          <w:caps w:val="0"/>
          <w:color w:val="000000"/>
          <w:spacing w:val="0"/>
          <w:sz w:val="24"/>
          <w:szCs w:val="24"/>
          <w:highlight w:val="none"/>
          <w:shd w:val="clear" w:color="auto" w:fill="FFFFFF"/>
          <w:lang w:val="en-US" w:eastAsia="zh-CN"/>
        </w:rPr>
        <w:t>200升专用</w:t>
      </w:r>
      <w:r>
        <w:rPr>
          <w:rFonts w:hint="eastAsia" w:ascii="宋体" w:hAnsi="宋体" w:eastAsia="宋体" w:cs="宋体"/>
          <w:b w:val="0"/>
          <w:i w:val="0"/>
          <w:caps w:val="0"/>
          <w:color w:val="000000"/>
          <w:spacing w:val="0"/>
          <w:sz w:val="24"/>
          <w:szCs w:val="24"/>
          <w:highlight w:val="none"/>
          <w:shd w:val="clear" w:color="auto" w:fill="FFFFFF"/>
          <w:lang w:eastAsia="zh-CN"/>
        </w:rPr>
        <w:t>冷藏柜一台，冷藏柜与门店经营的品种及经营规模相适应。</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存在的问题：经查，我店有</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个别</w:t>
      </w:r>
      <w:r>
        <w:rPr>
          <w:rFonts w:hint="eastAsia" w:ascii="宋体" w:hAnsi="宋体" w:eastAsia="宋体" w:cs="宋体"/>
          <w:b w:val="0"/>
          <w:bCs w:val="0"/>
          <w:i w:val="0"/>
          <w:caps w:val="0"/>
          <w:color w:val="000000"/>
          <w:spacing w:val="0"/>
          <w:sz w:val="24"/>
          <w:szCs w:val="24"/>
          <w:highlight w:val="none"/>
          <w:shd w:val="clear" w:color="auto" w:fill="FFFFFF"/>
          <w:lang w:eastAsia="zh-CN"/>
        </w:rPr>
        <w:t>阴凉贮藏的药品放到了常温药品区。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textAlignment w:val="auto"/>
        <w:outlineLvl w:val="9"/>
        <w:rPr>
          <w:rFonts w:hint="eastAsia" w:ascii="宋体" w:hAnsi="宋体" w:eastAsia="宋体" w:cs="宋体"/>
          <w:b w:val="0"/>
          <w:bCs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eastAsia="zh-CN"/>
        </w:rPr>
        <w:t>整改措施：逐一查核了所有药品的贮藏温度要求，全部按照药品的储藏温度进行储存、陈列，阴凉药品已全部陈列在阴凉区，现已调整到位。</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lang w:eastAsia="zh-CN"/>
        </w:rPr>
      </w:pPr>
      <w:r>
        <w:rPr>
          <w:rFonts w:hint="eastAsia" w:ascii="宋体" w:hAnsi="宋体" w:eastAsia="宋体" w:cs="宋体"/>
          <w:b/>
          <w:bCs/>
          <w:i w:val="0"/>
          <w:caps w:val="0"/>
          <w:color w:val="000000"/>
          <w:spacing w:val="0"/>
          <w:sz w:val="24"/>
          <w:szCs w:val="24"/>
          <w:highlight w:val="none"/>
          <w:shd w:val="clear" w:color="auto" w:fill="FFFFFF"/>
          <w:lang w:val="en-US" w:eastAsia="zh-CN"/>
        </w:rPr>
        <w:t>11、</w:t>
      </w:r>
      <w:r>
        <w:rPr>
          <w:rFonts w:hint="eastAsia" w:ascii="宋体" w:hAnsi="宋体" w:eastAsia="宋体" w:cs="宋体"/>
          <w:b/>
          <w:bCs/>
          <w:i w:val="0"/>
          <w:caps w:val="0"/>
          <w:color w:val="000000"/>
          <w:spacing w:val="0"/>
          <w:sz w:val="24"/>
          <w:szCs w:val="24"/>
          <w:highlight w:val="none"/>
          <w:shd w:val="clear" w:color="auto" w:fill="FFFFFF"/>
          <w:lang w:eastAsia="zh-CN"/>
        </w:rPr>
        <w:t>是否违反处方药与非处方药分类管理规定，不凭处方销售抗菌药物等处方药品。</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基本做到了按照处方药与非处方药、药品与非药品、内服与外用等分开储存、陈列，处方药不开架陈列，处方药实行远程处方、远程审方后销售。个别处方执业药师未及时审核。个别语言交流不便的顾客，不愿意进行远程处方，偶有店员代为咨询、开具处方的情况。</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bCs w:val="0"/>
          <w:i w:val="0"/>
          <w:caps w:val="0"/>
          <w:color w:val="000000"/>
          <w:spacing w:val="0"/>
          <w:sz w:val="24"/>
          <w:szCs w:val="24"/>
          <w:highlight w:val="none"/>
          <w:shd w:val="clear" w:color="auto" w:fill="FFFFFF"/>
          <w:lang w:val="en-US" w:eastAsia="zh-CN"/>
        </w:rPr>
        <w:t>整改措施：坚持销售抗菌药物等处方药品全部凭处方销售，对于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语言交流不便的顾客，耐心向顾客解释，让顾客与店员同时出现在摄像范围，向远程处方医生咨询开具处方，经执业药师审核后销售。</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rPr>
        <w:t>12</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执业药师是否存在挂证、不在岗履职的行为。</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0" w:firstLineChars="200"/>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公司与富顿科技签订了远程处方、远程审方服务协议，我店开展了远程处方、远程审方服务。公司的审方执业药师全部是在册、在岗员工，全部与公司签订了劳动合同，公司为所有执业药师缴纳了社保。同时全部审方执业药师均在富顿科技进行了备案，并被授权开展远程审方服务。不存在挂证、不在岗履职的行为。</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2" w:firstLineChars="200"/>
        <w:textAlignment w:val="auto"/>
        <w:outlineLvl w:val="9"/>
        <w:rPr>
          <w:rFonts w:hint="eastAsia" w:ascii="宋体" w:hAnsi="宋体" w:eastAsia="宋体" w:cs="宋体"/>
          <w:b/>
          <w:bCs/>
          <w:i w:val="0"/>
          <w:caps w:val="0"/>
          <w:color w:val="000000"/>
          <w:spacing w:val="0"/>
          <w:sz w:val="24"/>
          <w:szCs w:val="24"/>
          <w:highlight w:val="none"/>
          <w:shd w:val="clear" w:color="auto" w:fill="FFFFFF"/>
        </w:rPr>
      </w:pPr>
      <w:r>
        <w:rPr>
          <w:rFonts w:hint="eastAsia" w:ascii="宋体" w:hAnsi="宋体" w:eastAsia="宋体" w:cs="宋体"/>
          <w:b/>
          <w:bCs/>
          <w:i w:val="0"/>
          <w:caps w:val="0"/>
          <w:color w:val="000000"/>
          <w:spacing w:val="0"/>
          <w:sz w:val="24"/>
          <w:szCs w:val="24"/>
          <w:highlight w:val="none"/>
          <w:shd w:val="clear" w:color="auto" w:fill="FFFFFF"/>
          <w:lang w:val="en-US" w:eastAsia="zh-CN"/>
        </w:rPr>
        <w:t>13、</w:t>
      </w:r>
      <w:r>
        <w:rPr>
          <w:rFonts w:hint="eastAsia" w:ascii="宋体" w:hAnsi="宋体" w:eastAsia="宋体" w:cs="宋体"/>
          <w:b/>
          <w:bCs/>
          <w:i w:val="0"/>
          <w:caps w:val="0"/>
          <w:color w:val="000000"/>
          <w:spacing w:val="0"/>
          <w:sz w:val="24"/>
          <w:szCs w:val="24"/>
          <w:highlight w:val="none"/>
          <w:shd w:val="clear" w:color="auto" w:fill="FFFFFF"/>
        </w:rPr>
        <w:t>是否严格按照市局相关文件要求开展远程执业药师药学服务和电子处方试点。（未进入试点的药店不用自查本项内容）</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我店按照市食药监局相关文件要求开展了</w:t>
      </w:r>
      <w:r>
        <w:rPr>
          <w:rFonts w:hint="eastAsia" w:ascii="宋体" w:hAnsi="宋体" w:eastAsia="宋体" w:cs="宋体"/>
          <w:b w:val="0"/>
          <w:bCs w:val="0"/>
          <w:i w:val="0"/>
          <w:caps w:val="0"/>
          <w:color w:val="000000"/>
          <w:spacing w:val="0"/>
          <w:sz w:val="24"/>
          <w:szCs w:val="24"/>
          <w:highlight w:val="none"/>
          <w:shd w:val="clear" w:color="auto" w:fill="FFFFFF"/>
        </w:rPr>
        <w:t>远程执业药师药学服务和电子处方试点。</w:t>
      </w:r>
      <w:r>
        <w:rPr>
          <w:rFonts w:hint="eastAsia" w:ascii="宋体" w:hAnsi="宋体" w:eastAsia="宋体" w:cs="宋体"/>
          <w:b w:val="0"/>
          <w:i w:val="0"/>
          <w:caps w:val="0"/>
          <w:color w:val="000000"/>
          <w:spacing w:val="0"/>
          <w:sz w:val="24"/>
          <w:szCs w:val="24"/>
          <w:highlight w:val="none"/>
          <w:shd w:val="clear" w:color="auto" w:fill="FFFFFF"/>
          <w:lang w:eastAsia="zh-CN"/>
        </w:rPr>
        <w:t>个别语言交流不便的顾客，有店员代为咨询、开具处方的情况。顾客反映有的药店不开处方都可以买同样的药品，影响药店销售。</w:t>
      </w:r>
    </w:p>
    <w:p>
      <w:pPr>
        <w:pStyle w:val="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right="0" w:rightChars="0" w:firstLine="480" w:firstLineChars="200"/>
        <w:jc w:val="left"/>
        <w:textAlignment w:val="auto"/>
        <w:outlineLvl w:val="9"/>
        <w:rPr>
          <w:rFonts w:hint="eastAsia" w:ascii="宋体" w:hAnsi="宋体" w:eastAsia="宋体" w:cs="宋体"/>
          <w:b w:val="0"/>
          <w:i w:val="0"/>
          <w:caps w:val="0"/>
          <w:color w:val="000000"/>
          <w:spacing w:val="0"/>
          <w:sz w:val="24"/>
          <w:szCs w:val="24"/>
          <w:highlight w:val="none"/>
          <w:shd w:val="clear" w:color="auto" w:fill="FFFFFF"/>
          <w:lang w:eastAsia="zh-CN"/>
        </w:rPr>
      </w:pPr>
      <w:r>
        <w:rPr>
          <w:rFonts w:hint="eastAsia" w:ascii="宋体" w:hAnsi="宋体" w:eastAsia="宋体" w:cs="宋体"/>
          <w:b w:val="0"/>
          <w:i w:val="0"/>
          <w:caps w:val="0"/>
          <w:color w:val="000000"/>
          <w:spacing w:val="0"/>
          <w:sz w:val="24"/>
          <w:szCs w:val="24"/>
          <w:highlight w:val="none"/>
          <w:shd w:val="clear" w:color="auto" w:fill="FFFFFF"/>
          <w:lang w:eastAsia="zh-CN"/>
        </w:rPr>
        <w:t>整改措施：除血液制品必须收集纸质处方外，坚持处方药必须进行远程处方和审方后才能销售，对于不理解的顾客耐心做好解释工作，</w:t>
      </w:r>
      <w:r>
        <w:rPr>
          <w:rFonts w:hint="eastAsia" w:ascii="宋体" w:hAnsi="宋体" w:eastAsia="宋体" w:cs="宋体"/>
          <w:b w:val="0"/>
          <w:bCs w:val="0"/>
          <w:i w:val="0"/>
          <w:caps w:val="0"/>
          <w:color w:val="000000"/>
          <w:spacing w:val="0"/>
          <w:sz w:val="24"/>
          <w:szCs w:val="24"/>
          <w:highlight w:val="none"/>
          <w:shd w:val="clear" w:color="auto" w:fill="FFFFFF"/>
          <w:lang w:val="en-US" w:eastAsia="zh-CN"/>
        </w:rPr>
        <w:t>对于</w:t>
      </w:r>
      <w:r>
        <w:rPr>
          <w:rFonts w:hint="eastAsia" w:ascii="宋体" w:hAnsi="宋体" w:eastAsia="宋体" w:cs="宋体"/>
          <w:b w:val="0"/>
          <w:i w:val="0"/>
          <w:caps w:val="0"/>
          <w:color w:val="000000"/>
          <w:spacing w:val="0"/>
          <w:sz w:val="24"/>
          <w:szCs w:val="24"/>
          <w:highlight w:val="none"/>
          <w:shd w:val="clear" w:color="auto" w:fill="FFFFFF"/>
          <w:lang w:eastAsia="zh-CN"/>
        </w:rPr>
        <w:t>语言交流不便的顾客，咨询、开具处方时，让顾客与店员同时出现在摄像范围。</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40" w:lineRule="exact"/>
        <w:ind w:left="0" w:leftChars="0" w:right="0" w:rightChars="0" w:firstLine="482" w:firstLineChars="200"/>
        <w:textAlignment w:val="auto"/>
        <w:outlineLvl w:val="9"/>
        <w:rPr>
          <w:rFonts w:hint="eastAsia" w:ascii="宋体" w:hAnsi="宋体" w:eastAsia="宋体" w:cs="宋体"/>
          <w:sz w:val="24"/>
          <w:szCs w:val="24"/>
          <w:highlight w:val="none"/>
        </w:rPr>
      </w:pPr>
      <w:r>
        <w:rPr>
          <w:rFonts w:hint="eastAsia" w:ascii="宋体" w:hAnsi="宋体" w:eastAsia="宋体" w:cs="宋体"/>
          <w:b/>
          <w:bCs/>
          <w:i w:val="0"/>
          <w:caps w:val="0"/>
          <w:color w:val="000000"/>
          <w:spacing w:val="0"/>
          <w:sz w:val="24"/>
          <w:szCs w:val="24"/>
          <w:highlight w:val="none"/>
          <w:shd w:val="clear" w:color="auto" w:fill="FFFFFF"/>
        </w:rPr>
        <w:t>14</w:t>
      </w:r>
      <w:r>
        <w:rPr>
          <w:rFonts w:hint="eastAsia" w:ascii="宋体" w:hAnsi="宋体" w:eastAsia="宋体" w:cs="宋体"/>
          <w:b/>
          <w:bCs/>
          <w:i w:val="0"/>
          <w:caps w:val="0"/>
          <w:color w:val="000000"/>
          <w:spacing w:val="0"/>
          <w:sz w:val="24"/>
          <w:szCs w:val="24"/>
          <w:highlight w:val="none"/>
          <w:shd w:val="clear" w:color="auto" w:fill="FFFFFF"/>
          <w:lang w:eastAsia="zh-CN"/>
        </w:rPr>
        <w:t>、</w:t>
      </w:r>
      <w:r>
        <w:rPr>
          <w:rFonts w:hint="eastAsia" w:ascii="宋体" w:hAnsi="宋体" w:eastAsia="宋体" w:cs="宋体"/>
          <w:b/>
          <w:bCs/>
          <w:i w:val="0"/>
          <w:caps w:val="0"/>
          <w:color w:val="000000"/>
          <w:spacing w:val="0"/>
          <w:sz w:val="24"/>
          <w:szCs w:val="24"/>
          <w:highlight w:val="none"/>
          <w:shd w:val="clear" w:color="auto" w:fill="FFFFFF"/>
        </w:rPr>
        <w:t>是否存在网络非法制售药品、网络销售处方药和国家有专门管理要求的药品的行为；开展网络药品经营的零售企业，是否按照“网上网下一致”的原则网售药品，是否建立在线药学服务制度，配备执业药师，指导合理用药，是否网络发布处方药信息，是否按规定向消费者出具销售凭证。</w:t>
      </w:r>
    </w:p>
    <w:p>
      <w:pPr>
        <w:keepNext w:val="0"/>
        <w:keepLines w:val="0"/>
        <w:pageBreakBefore w:val="0"/>
        <w:kinsoku/>
        <w:wordWrap/>
        <w:overflowPunct/>
        <w:topLinePunct w:val="0"/>
        <w:autoSpaceDE/>
        <w:autoSpaceDN/>
        <w:bidi w:val="0"/>
        <w:adjustRightInd/>
        <w:snapToGrid/>
        <w:spacing w:line="440" w:lineRule="exact"/>
        <w:ind w:left="0" w:leftChars="0" w:right="0" w:rightChars="0" w:firstLine="480" w:firstLineChars="200"/>
        <w:textAlignment w:val="auto"/>
        <w:outlineLvl w:val="9"/>
        <w:rPr>
          <w:rFonts w:hint="eastAsia" w:ascii="宋体" w:hAnsi="宋体" w:eastAsia="宋体" w:cs="宋体"/>
          <w:sz w:val="24"/>
          <w:szCs w:val="24"/>
          <w:highlight w:val="none"/>
        </w:rPr>
      </w:pPr>
      <w:r>
        <w:rPr>
          <w:rFonts w:hint="eastAsia" w:ascii="宋体" w:hAnsi="宋体" w:eastAsia="宋体" w:cs="宋体"/>
          <w:sz w:val="24"/>
          <w:szCs w:val="24"/>
          <w:highlight w:val="none"/>
          <w:lang w:eastAsia="zh-CN"/>
        </w:rPr>
        <w:t>我公司是开展网络药品经营的零售企业，互联网药品交易服务资格证书号码：川</w:t>
      </w:r>
      <w:r>
        <w:rPr>
          <w:rFonts w:hint="eastAsia" w:ascii="宋体" w:hAnsi="宋体" w:eastAsia="宋体" w:cs="宋体"/>
          <w:sz w:val="24"/>
          <w:szCs w:val="24"/>
          <w:highlight w:val="none"/>
          <w:lang w:val="en-US" w:eastAsia="zh-CN"/>
        </w:rPr>
        <w:t>C20160009。我店</w:t>
      </w:r>
      <w:r>
        <w:rPr>
          <w:rFonts w:hint="eastAsia" w:ascii="宋体" w:hAnsi="宋体" w:eastAsia="宋体" w:cs="宋体"/>
          <w:sz w:val="24"/>
          <w:szCs w:val="24"/>
          <w:highlight w:val="none"/>
          <w:lang w:eastAsia="zh-CN"/>
        </w:rPr>
        <w:t>网上只销售了非处方药，按照</w:t>
      </w:r>
      <w:r>
        <w:rPr>
          <w:rFonts w:hint="eastAsia" w:ascii="宋体" w:hAnsi="宋体" w:eastAsia="宋体" w:cs="宋体"/>
          <w:b w:val="0"/>
          <w:bCs w:val="0"/>
          <w:i w:val="0"/>
          <w:caps w:val="0"/>
          <w:color w:val="000000"/>
          <w:spacing w:val="0"/>
          <w:sz w:val="24"/>
          <w:szCs w:val="24"/>
          <w:highlight w:val="none"/>
          <w:shd w:val="clear" w:color="auto" w:fill="FFFFFF"/>
        </w:rPr>
        <w:t>“网上网下一致”的原则网售药品</w:t>
      </w:r>
      <w:r>
        <w:rPr>
          <w:rFonts w:hint="eastAsia" w:ascii="宋体" w:hAnsi="宋体" w:eastAsia="宋体" w:cs="宋体"/>
          <w:b w:val="0"/>
          <w:bCs w:val="0"/>
          <w:i w:val="0"/>
          <w:caps w:val="0"/>
          <w:color w:val="000000"/>
          <w:spacing w:val="0"/>
          <w:sz w:val="24"/>
          <w:szCs w:val="24"/>
          <w:highlight w:val="none"/>
          <w:shd w:val="clear" w:color="auto" w:fill="FFFFFF"/>
          <w:lang w:eastAsia="zh-CN"/>
        </w:rPr>
        <w:t>，建立了</w:t>
      </w:r>
      <w:r>
        <w:rPr>
          <w:rFonts w:hint="eastAsia" w:ascii="宋体" w:hAnsi="宋体" w:eastAsia="宋体" w:cs="宋体"/>
          <w:b w:val="0"/>
          <w:bCs w:val="0"/>
          <w:i w:val="0"/>
          <w:caps w:val="0"/>
          <w:color w:val="000000"/>
          <w:spacing w:val="0"/>
          <w:sz w:val="24"/>
          <w:szCs w:val="24"/>
          <w:highlight w:val="none"/>
          <w:shd w:val="clear" w:color="auto" w:fill="FFFFFF"/>
        </w:rPr>
        <w:t>在线药学服务制度，配备</w:t>
      </w:r>
      <w:r>
        <w:rPr>
          <w:rFonts w:hint="eastAsia" w:ascii="宋体" w:hAnsi="宋体" w:eastAsia="宋体" w:cs="宋体"/>
          <w:b w:val="0"/>
          <w:bCs w:val="0"/>
          <w:i w:val="0"/>
          <w:caps w:val="0"/>
          <w:color w:val="000000"/>
          <w:spacing w:val="0"/>
          <w:sz w:val="24"/>
          <w:szCs w:val="24"/>
          <w:highlight w:val="none"/>
          <w:shd w:val="clear" w:color="auto" w:fill="FFFFFF"/>
          <w:lang w:eastAsia="zh-CN"/>
        </w:rPr>
        <w:t>了</w:t>
      </w:r>
      <w:r>
        <w:rPr>
          <w:rFonts w:hint="eastAsia" w:ascii="宋体" w:hAnsi="宋体" w:eastAsia="宋体" w:cs="宋体"/>
          <w:b w:val="0"/>
          <w:bCs w:val="0"/>
          <w:i w:val="0"/>
          <w:caps w:val="0"/>
          <w:color w:val="000000"/>
          <w:spacing w:val="0"/>
          <w:sz w:val="24"/>
          <w:szCs w:val="24"/>
          <w:highlight w:val="none"/>
          <w:shd w:val="clear" w:color="auto" w:fill="FFFFFF"/>
        </w:rPr>
        <w:t>执业药师，指导合理用药</w:t>
      </w:r>
      <w:r>
        <w:rPr>
          <w:rFonts w:hint="eastAsia" w:ascii="宋体" w:hAnsi="宋体" w:eastAsia="宋体" w:cs="宋体"/>
          <w:b w:val="0"/>
          <w:bCs w:val="0"/>
          <w:i w:val="0"/>
          <w:caps w:val="0"/>
          <w:color w:val="000000"/>
          <w:spacing w:val="0"/>
          <w:sz w:val="24"/>
          <w:szCs w:val="24"/>
          <w:highlight w:val="none"/>
          <w:shd w:val="clear" w:color="auto" w:fill="FFFFFF"/>
          <w:lang w:eastAsia="zh-CN"/>
        </w:rPr>
        <w:t>，网上销售非处方药时按规定向消费者出具了销售凭证。我店没有在网上销售处方药，也没有在网络发布处方药信息。</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r>
        <w:rPr>
          <w:rFonts w:hint="eastAsia" w:ascii="宋体" w:hAnsi="宋体" w:eastAsia="宋体" w:cs="宋体"/>
          <w:sz w:val="24"/>
          <w:szCs w:val="24"/>
          <w:highlight w:val="none"/>
          <w:lang w:eastAsia="zh-CN"/>
        </w:rPr>
        <w:t>通过全面细致的自查整改，我店全体人员进一步强化了规范经营、防范安全风险的质量意识，达到了药品经营质量管理规范的要求。在今后的工作中，我店将不断学习相关药政法规政策及专业</w:t>
      </w:r>
      <w:r>
        <w:rPr>
          <w:rFonts w:hint="eastAsia" w:ascii="宋体" w:hAnsi="宋体" w:eastAsia="宋体" w:cs="宋体"/>
          <w:sz w:val="24"/>
          <w:szCs w:val="24"/>
          <w:highlight w:val="none"/>
        </w:rPr>
        <w:t>知识与技能</w:t>
      </w:r>
      <w:r>
        <w:rPr>
          <w:rFonts w:hint="eastAsia" w:ascii="宋体" w:hAnsi="宋体" w:eastAsia="宋体" w:cs="宋体"/>
          <w:sz w:val="24"/>
          <w:szCs w:val="24"/>
          <w:highlight w:val="none"/>
          <w:lang w:eastAsia="zh-CN"/>
        </w:rPr>
        <w:t>，坚持按照</w:t>
      </w:r>
      <w:r>
        <w:rPr>
          <w:rFonts w:hint="eastAsia" w:ascii="宋体" w:hAnsi="宋体" w:eastAsia="宋体" w:cs="宋体"/>
          <w:sz w:val="24"/>
          <w:szCs w:val="24"/>
          <w:highlight w:val="none"/>
        </w:rPr>
        <w:t>GSP</w:t>
      </w:r>
      <w:r>
        <w:rPr>
          <w:rFonts w:hint="eastAsia" w:ascii="宋体" w:hAnsi="宋体" w:eastAsia="宋体" w:cs="宋体"/>
          <w:sz w:val="24"/>
          <w:szCs w:val="24"/>
          <w:highlight w:val="none"/>
          <w:lang w:eastAsia="zh-CN"/>
        </w:rPr>
        <w:t>标准</w:t>
      </w:r>
      <w:r>
        <w:rPr>
          <w:rFonts w:hint="eastAsia" w:ascii="宋体" w:hAnsi="宋体" w:eastAsia="宋体" w:cs="宋体"/>
          <w:sz w:val="24"/>
          <w:szCs w:val="24"/>
          <w:highlight w:val="none"/>
        </w:rPr>
        <w:t>作为经营的行为准则，认真落实</w:t>
      </w:r>
      <w:r>
        <w:rPr>
          <w:rFonts w:hint="eastAsia" w:ascii="宋体" w:hAnsi="宋体" w:eastAsia="宋体" w:cs="宋体"/>
          <w:sz w:val="24"/>
          <w:szCs w:val="24"/>
          <w:highlight w:val="none"/>
          <w:lang w:eastAsia="zh-CN"/>
        </w:rPr>
        <w:t>“四个最严”要求及</w:t>
      </w:r>
      <w:r>
        <w:rPr>
          <w:rFonts w:hint="eastAsia" w:ascii="宋体" w:hAnsi="宋体" w:eastAsia="宋体" w:cs="宋体"/>
          <w:sz w:val="24"/>
          <w:szCs w:val="24"/>
          <w:highlight w:val="none"/>
        </w:rPr>
        <w:t>《药品管理法》、《药品经营质量管理规范》等法律法规，严格执行门店质量管理制度和操作规程，</w:t>
      </w:r>
      <w:r>
        <w:rPr>
          <w:rFonts w:hint="eastAsia" w:ascii="宋体" w:hAnsi="宋体" w:eastAsia="宋体" w:cs="宋体"/>
          <w:sz w:val="24"/>
          <w:szCs w:val="24"/>
          <w:highlight w:val="none"/>
          <w:lang w:eastAsia="zh-CN"/>
        </w:rPr>
        <w:t>规范药品零售秩序，保障公众用药安全。</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 w:firstLineChars="20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40" w:lineRule="exact"/>
        <w:ind w:right="0" w:rightChars="0"/>
        <w:jc w:val="both"/>
        <w:textAlignment w:val="auto"/>
        <w:outlineLvl w:val="9"/>
        <w:rPr>
          <w:rFonts w:hint="eastAsia" w:ascii="宋体" w:hAnsi="宋体" w:eastAsia="宋体" w:cs="宋体"/>
          <w:sz w:val="24"/>
          <w:szCs w:val="24"/>
          <w:highlight w:val="none"/>
          <w:lang w:eastAsia="zh-CN"/>
        </w:rPr>
      </w:pP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2640" w:firstLineChars="11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eastAsia="zh-CN"/>
        </w:rPr>
        <w:t>四川太极大药房连锁有限公司二环路北四段</w:t>
      </w:r>
      <w:r>
        <w:rPr>
          <w:rFonts w:hint="eastAsia" w:ascii="宋体" w:hAnsi="宋体" w:eastAsia="宋体" w:cs="宋体"/>
          <w:sz w:val="24"/>
          <w:szCs w:val="24"/>
          <w:highlight w:val="none"/>
          <w:lang w:val="en-US" w:eastAsia="zh-CN"/>
        </w:rPr>
        <w:t>药店（盖章）</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药店店长签名：高文棋</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080" w:firstLineChars="17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企业负责人签名：</w:t>
      </w:r>
    </w:p>
    <w:p>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800" w:firstLineChars="2000"/>
        <w:jc w:val="both"/>
        <w:textAlignment w:val="auto"/>
        <w:outlineLvl w:val="9"/>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2018年3月30日</w:t>
      </w:r>
    </w:p>
    <w:sectPr>
      <w:headerReference r:id="rId3" w:type="default"/>
      <w:footerReference r:id="rId4" w:type="default"/>
      <w:pgSz w:w="11906" w:h="16838"/>
      <w:pgMar w:top="1417" w:right="1417" w:bottom="1417"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AB20107"/>
    <w:multiLevelType w:val="singleLevel"/>
    <w:tmpl w:val="5AB20107"/>
    <w:lvl w:ilvl="0" w:tentative="0">
      <w:start w:val="5"/>
      <w:numFmt w:val="decimal"/>
      <w:suff w:val="nothing"/>
      <w:lvlText w:val="%1、"/>
      <w:lvlJc w:val="left"/>
    </w:lvl>
  </w:abstractNum>
  <w:abstractNum w:abstractNumId="1">
    <w:nsid w:val="5AB208B0"/>
    <w:multiLevelType w:val="singleLevel"/>
    <w:tmpl w:val="5AB208B0"/>
    <w:lvl w:ilvl="0" w:tentative="0">
      <w:start w:val="7"/>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D0992"/>
    <w:rsid w:val="000773DC"/>
    <w:rsid w:val="002430E5"/>
    <w:rsid w:val="002D0992"/>
    <w:rsid w:val="003775FF"/>
    <w:rsid w:val="003877F6"/>
    <w:rsid w:val="00426C34"/>
    <w:rsid w:val="004922C1"/>
    <w:rsid w:val="004C5AFD"/>
    <w:rsid w:val="005A5B0D"/>
    <w:rsid w:val="005F1BC4"/>
    <w:rsid w:val="007D747A"/>
    <w:rsid w:val="008625FC"/>
    <w:rsid w:val="00866033"/>
    <w:rsid w:val="00AB612E"/>
    <w:rsid w:val="00B476A5"/>
    <w:rsid w:val="00D82B64"/>
    <w:rsid w:val="00DC19CB"/>
    <w:rsid w:val="01A047E0"/>
    <w:rsid w:val="021301B5"/>
    <w:rsid w:val="02766739"/>
    <w:rsid w:val="02F026FD"/>
    <w:rsid w:val="0408790B"/>
    <w:rsid w:val="048A0F8B"/>
    <w:rsid w:val="062B184A"/>
    <w:rsid w:val="070B2312"/>
    <w:rsid w:val="0729634F"/>
    <w:rsid w:val="073C50FE"/>
    <w:rsid w:val="07D778CC"/>
    <w:rsid w:val="08163658"/>
    <w:rsid w:val="089B43DD"/>
    <w:rsid w:val="08EE4D75"/>
    <w:rsid w:val="0B422E49"/>
    <w:rsid w:val="0C612E00"/>
    <w:rsid w:val="0DAF2433"/>
    <w:rsid w:val="0F1D1253"/>
    <w:rsid w:val="10F239D0"/>
    <w:rsid w:val="15435EA6"/>
    <w:rsid w:val="15F02DD6"/>
    <w:rsid w:val="15F92CDD"/>
    <w:rsid w:val="16212BED"/>
    <w:rsid w:val="18F37DD7"/>
    <w:rsid w:val="19C874E3"/>
    <w:rsid w:val="1A9E030C"/>
    <w:rsid w:val="1BC104B9"/>
    <w:rsid w:val="1CBD6394"/>
    <w:rsid w:val="1FAF0218"/>
    <w:rsid w:val="2011044B"/>
    <w:rsid w:val="20316000"/>
    <w:rsid w:val="206574F1"/>
    <w:rsid w:val="20947F67"/>
    <w:rsid w:val="21FA3E14"/>
    <w:rsid w:val="236953D8"/>
    <w:rsid w:val="23795ADC"/>
    <w:rsid w:val="25822204"/>
    <w:rsid w:val="26C21C6E"/>
    <w:rsid w:val="27B05783"/>
    <w:rsid w:val="28886AB6"/>
    <w:rsid w:val="29921C7C"/>
    <w:rsid w:val="2AE36EEC"/>
    <w:rsid w:val="2C293A3F"/>
    <w:rsid w:val="2DB23F84"/>
    <w:rsid w:val="2DB61552"/>
    <w:rsid w:val="2DCA1EA4"/>
    <w:rsid w:val="2DDB3B0E"/>
    <w:rsid w:val="2E06681C"/>
    <w:rsid w:val="2EA55459"/>
    <w:rsid w:val="2F8E56F0"/>
    <w:rsid w:val="30186530"/>
    <w:rsid w:val="318C3AA2"/>
    <w:rsid w:val="323B4F48"/>
    <w:rsid w:val="326B05E8"/>
    <w:rsid w:val="32B94AB8"/>
    <w:rsid w:val="32E35D6A"/>
    <w:rsid w:val="33342C6A"/>
    <w:rsid w:val="35C735B6"/>
    <w:rsid w:val="35DE110C"/>
    <w:rsid w:val="35E11B99"/>
    <w:rsid w:val="3609262D"/>
    <w:rsid w:val="36D36AB4"/>
    <w:rsid w:val="36D57C7C"/>
    <w:rsid w:val="37B76CB6"/>
    <w:rsid w:val="394E2A37"/>
    <w:rsid w:val="3AFC0A8C"/>
    <w:rsid w:val="3CB84B40"/>
    <w:rsid w:val="3CBD3777"/>
    <w:rsid w:val="3D571ECC"/>
    <w:rsid w:val="3DE65F1A"/>
    <w:rsid w:val="3E6621D2"/>
    <w:rsid w:val="3F7A32B4"/>
    <w:rsid w:val="42106BDB"/>
    <w:rsid w:val="43EF7B12"/>
    <w:rsid w:val="44A32932"/>
    <w:rsid w:val="4589347B"/>
    <w:rsid w:val="47542BF0"/>
    <w:rsid w:val="481701CE"/>
    <w:rsid w:val="4955266A"/>
    <w:rsid w:val="496F72F0"/>
    <w:rsid w:val="4E0D325E"/>
    <w:rsid w:val="4EE50010"/>
    <w:rsid w:val="4F641E92"/>
    <w:rsid w:val="4F7D2A69"/>
    <w:rsid w:val="4FDD7A6C"/>
    <w:rsid w:val="50820489"/>
    <w:rsid w:val="50B611BE"/>
    <w:rsid w:val="51AD59D9"/>
    <w:rsid w:val="52E72DF6"/>
    <w:rsid w:val="536A41A1"/>
    <w:rsid w:val="5463063E"/>
    <w:rsid w:val="548C2D94"/>
    <w:rsid w:val="553C4621"/>
    <w:rsid w:val="55BB1C13"/>
    <w:rsid w:val="57F55446"/>
    <w:rsid w:val="58297F4E"/>
    <w:rsid w:val="58803F0F"/>
    <w:rsid w:val="5950165E"/>
    <w:rsid w:val="59574247"/>
    <w:rsid w:val="5B0C0EAA"/>
    <w:rsid w:val="5BD83A8F"/>
    <w:rsid w:val="5C154749"/>
    <w:rsid w:val="5C407CE8"/>
    <w:rsid w:val="5D7D7052"/>
    <w:rsid w:val="5EFA407E"/>
    <w:rsid w:val="5F0B27F5"/>
    <w:rsid w:val="5FF16D87"/>
    <w:rsid w:val="60F657CC"/>
    <w:rsid w:val="613B745A"/>
    <w:rsid w:val="62314E29"/>
    <w:rsid w:val="62813DBA"/>
    <w:rsid w:val="62972CFC"/>
    <w:rsid w:val="63A975A0"/>
    <w:rsid w:val="63B926C1"/>
    <w:rsid w:val="63D05E7D"/>
    <w:rsid w:val="640C64B8"/>
    <w:rsid w:val="66846C02"/>
    <w:rsid w:val="66B23D62"/>
    <w:rsid w:val="66EE45DC"/>
    <w:rsid w:val="675E75A2"/>
    <w:rsid w:val="679378F5"/>
    <w:rsid w:val="67A31242"/>
    <w:rsid w:val="67AC17EC"/>
    <w:rsid w:val="67C36136"/>
    <w:rsid w:val="683B2DA9"/>
    <w:rsid w:val="69327F8B"/>
    <w:rsid w:val="695C4662"/>
    <w:rsid w:val="698856D3"/>
    <w:rsid w:val="6995069F"/>
    <w:rsid w:val="6A053386"/>
    <w:rsid w:val="6A1A186C"/>
    <w:rsid w:val="6CBC7922"/>
    <w:rsid w:val="6D6C7F81"/>
    <w:rsid w:val="6D7F2A5F"/>
    <w:rsid w:val="6E555F77"/>
    <w:rsid w:val="6F6D0BF2"/>
    <w:rsid w:val="703F6F40"/>
    <w:rsid w:val="704A0174"/>
    <w:rsid w:val="70774ACF"/>
    <w:rsid w:val="718D7457"/>
    <w:rsid w:val="71A44976"/>
    <w:rsid w:val="73240B00"/>
    <w:rsid w:val="73E5752E"/>
    <w:rsid w:val="74266575"/>
    <w:rsid w:val="76237B5B"/>
    <w:rsid w:val="77A71617"/>
    <w:rsid w:val="78300BE3"/>
    <w:rsid w:val="7A2D4445"/>
    <w:rsid w:val="7AF74896"/>
    <w:rsid w:val="7BD03C88"/>
    <w:rsid w:val="7C786284"/>
    <w:rsid w:val="7D3F22FB"/>
    <w:rsid w:val="7DC30608"/>
    <w:rsid w:val="7E3925E0"/>
    <w:rsid w:val="7F0D702E"/>
    <w:rsid w:val="7F4941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cs="Times New Roman"/>
      <w:kern w:val="0"/>
      <w:sz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11</Pages>
  <Words>1168</Words>
  <Characters>6659</Characters>
  <Lines>55</Lines>
  <Paragraphs>15</Paragraphs>
  <TotalTime>0</TotalTime>
  <ScaleCrop>false</ScaleCrop>
  <LinksUpToDate>false</LinksUpToDate>
  <CharactersWithSpaces>7812</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2016-05-19T02:17:00Z</dcterms:created>
  <dc:creator>微软用户</dc:creator>
  <cp:lastModifiedBy>明登银</cp:lastModifiedBy>
  <dcterms:modified xsi:type="dcterms:W3CDTF">2019-12-30T07:48:42Z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