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新药品法考试题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1什么是假药？</w:t>
      </w:r>
    </w:p>
    <w:p>
      <w:pPr>
        <w:rPr>
          <w:rFonts w:hint="eastAsia"/>
          <w:sz w:val="72"/>
          <w:szCs w:val="72"/>
          <w:lang w:val="en-US" w:eastAsia="zh-CN"/>
        </w:rPr>
      </w:pPr>
    </w:p>
    <w:p>
      <w:pPr>
        <w:rPr>
          <w:rFonts w:hint="default"/>
          <w:sz w:val="72"/>
          <w:szCs w:val="72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2生产销售假药处罚力度是什么？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3生产销售</w:t>
      </w:r>
      <w:bookmarkStart w:id="0" w:name="_GoBack"/>
      <w:r>
        <w:rPr>
          <w:rFonts w:hint="eastAsia"/>
          <w:sz w:val="44"/>
          <w:szCs w:val="44"/>
          <w:lang w:val="en-US" w:eastAsia="zh-CN"/>
        </w:rPr>
        <w:t>劣药</w:t>
      </w:r>
      <w:bookmarkEnd w:id="0"/>
      <w:r>
        <w:rPr>
          <w:rFonts w:hint="eastAsia"/>
          <w:sz w:val="44"/>
          <w:szCs w:val="44"/>
          <w:lang w:val="en-US" w:eastAsia="zh-CN"/>
        </w:rPr>
        <w:t>处罚力度是什么？</w:t>
      </w:r>
    </w:p>
    <w:p>
      <w:pPr>
        <w:rPr>
          <w:rFonts w:hint="eastAsia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Sunshine</cp:lastModifiedBy>
  <dcterms:modified xsi:type="dcterms:W3CDTF">2019-12-24T01:11:37Z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