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070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964" w:firstLineChars="2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瑞舒伐他汀钙（可定）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</w:rPr>
        <w:t>部分门店执行此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活动内容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</w:rPr>
        <w:t>:</w:t>
      </w:r>
    </w:p>
    <w:tbl>
      <w:tblPr>
        <w:tblStyle w:val="3"/>
        <w:tblW w:w="9776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253"/>
        <w:gridCol w:w="892"/>
        <w:gridCol w:w="1275"/>
        <w:gridCol w:w="2226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eastAsia="zh-CN"/>
              </w:rPr>
              <w:t>货品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eastAsia="zh-CN"/>
              </w:rPr>
              <w:t>品名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Arial" w:hAnsi="Arial" w:eastAsia="宋体" w:cs="Arial"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highlight w:val="yellow"/>
                <w:vertAlign w:val="baseline"/>
                <w:lang w:eastAsia="zh-CN"/>
              </w:rPr>
              <w:t>零售价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eastAsia="zh-CN"/>
              </w:rPr>
              <w:t>活动政策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Arial" w:hAnsi="Arial" w:cs="Arial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eastAsia="zh-CN"/>
              </w:rPr>
              <w:t>参与活动门店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169354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eastAsia="zh-CN"/>
              </w:rPr>
              <w:t>可定（瑞舒伐他汀钙片）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10*28片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eastAsia="宋体" w:cs="Arial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highlight w:val="yellow"/>
                <w:vertAlign w:val="baseline"/>
                <w:lang w:val="en-US" w:eastAsia="zh-CN"/>
              </w:rPr>
              <w:t>150元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 w:eastAsiaTheme="minorEastAsia"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1）</w:t>
            </w:r>
            <w:r>
              <w:rPr>
                <w:rFonts w:hint="eastAsia" w:ascii="Arial" w:hAnsi="Arial" w:cs="Arial"/>
                <w:color w:val="FF0000"/>
                <w:sz w:val="21"/>
                <w:szCs w:val="21"/>
                <w:highlight w:val="yellow"/>
                <w:vertAlign w:val="baseline"/>
                <w:lang w:eastAsia="zh-CN"/>
              </w:rPr>
              <w:t>小套餐：买</w:t>
            </w:r>
            <w:r>
              <w:rPr>
                <w:rFonts w:hint="eastAsia" w:ascii="Arial" w:hAnsi="Arial" w:cs="Arial"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5得6,店员奖励10元/套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eastAsia="宋体" w:cs="Arial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2）大套餐：买8得12，店员奖励30元/套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Arial" w:hAnsi="Arial" w:cs="Arial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旗舰店；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浆洗街店；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庆云南街店；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Arial" w:hAnsi="Arial" w:cs="Arial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郫县郫筒镇一环路南段药店；</w:t>
            </w:r>
          </w:p>
        </w:tc>
      </w:tr>
    </w:tbl>
    <w:p>
      <w:pPr>
        <w:pStyle w:val="5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[注意：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表中门店执行此活动内容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,其余门店销售需在以上门店下账，店员奖励待活动结束后由营运部统一造发。]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活动时间：2019年12月1日-2019年12月31日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Arial" w:hAnsi="Arial" w:cs="Arial"/>
          <w:b/>
          <w:bCs/>
          <w:sz w:val="28"/>
          <w:szCs w:val="28"/>
          <w:lang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eastAsia="zh-CN"/>
        </w:rPr>
        <w:t>系统下账方式：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Arial" w:hAnsi="Arial" w:cs="Arial"/>
          <w:sz w:val="28"/>
          <w:szCs w:val="28"/>
          <w:lang w:eastAsia="zh-CN"/>
        </w:rPr>
      </w:pPr>
      <w:r>
        <w:rPr>
          <w:rFonts w:hint="eastAsia" w:ascii="Arial" w:hAnsi="Arial" w:cs="Arial"/>
          <w:sz w:val="28"/>
          <w:szCs w:val="28"/>
          <w:lang w:eastAsia="zh-CN"/>
        </w:rPr>
        <w:t>（一）</w:t>
      </w: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>4家</w:t>
      </w:r>
      <w:r>
        <w:rPr>
          <w:rFonts w:hint="eastAsia" w:ascii="Arial" w:hAnsi="Arial" w:cs="Arial"/>
          <w:color w:val="auto"/>
          <w:sz w:val="28"/>
          <w:szCs w:val="28"/>
          <w:lang w:eastAsia="zh-CN"/>
        </w:rPr>
        <w:t>门店下账方式</w:t>
      </w:r>
      <w:r>
        <w:rPr>
          <w:rFonts w:hint="eastAsia" w:ascii="Arial" w:hAnsi="Arial" w:cs="Arial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Arial" w:hAnsi="Arial" w:cs="Arial"/>
          <w:color w:val="FF0000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eastAsia="zh-CN"/>
        </w:rPr>
        <w:t>顾客购买</w:t>
      </w:r>
      <w:r>
        <w:rPr>
          <w:rFonts w:hint="eastAsia" w:ascii="Arial" w:hAnsi="Arial" w:cs="Arial"/>
          <w:sz w:val="28"/>
          <w:szCs w:val="28"/>
          <w:lang w:val="en-US" w:eastAsia="zh-CN"/>
        </w:rPr>
        <w:t>5赠1套餐，前台下账6盒，输入会员卡，系统自动识别，立省1盒的金额（150元）。顾客购买8赠4套餐，前台下账12盒，输入会员卡，系统自动识别，立省4盒的金额（600元）。</w:t>
      </w:r>
      <w:r>
        <w:rPr>
          <w:rFonts w:hint="eastAsia" w:ascii="Arial" w:hAnsi="Arial" w:cs="Arial"/>
          <w:sz w:val="28"/>
          <w:szCs w:val="28"/>
          <w:lang w:val="en-US" w:eastAsia="zh-CN"/>
        </w:rPr>
        <w:br w:type="textWrapping"/>
      </w:r>
      <w:r>
        <w:rPr>
          <w:rFonts w:hint="eastAsia" w:ascii="Arial" w:hAnsi="Arial" w:cs="Arial"/>
          <w:color w:val="FF0000"/>
          <w:sz w:val="28"/>
          <w:szCs w:val="28"/>
          <w:highlight w:val="yellow"/>
          <w:lang w:val="en-US" w:eastAsia="zh-CN"/>
        </w:rPr>
        <w:t>注意：</w:t>
      </w:r>
      <w:r>
        <w:rPr>
          <w:rFonts w:hint="eastAsia" w:ascii="Arial" w:hAnsi="Arial" w:cs="Arial"/>
          <w:color w:val="FF0000"/>
          <w:sz w:val="28"/>
          <w:szCs w:val="28"/>
          <w:lang w:val="en-US" w:eastAsia="zh-CN"/>
        </w:rPr>
        <w:t>1、若顾客购买超过12盒，要享受本次活动，则必须分开下账，一张小票最多不能超过12盒。</w:t>
      </w:r>
    </w:p>
    <w:p>
      <w:pPr>
        <w:numPr>
          <w:ilvl w:val="0"/>
          <w:numId w:val="3"/>
        </w:numPr>
        <w:spacing w:line="360" w:lineRule="auto"/>
        <w:ind w:firstLine="840" w:firstLineChars="300"/>
        <w:jc w:val="left"/>
        <w:rPr>
          <w:rFonts w:hint="eastAsia" w:ascii="Arial" w:hAnsi="Arial" w:cs="Arial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FF0000"/>
          <w:sz w:val="28"/>
          <w:szCs w:val="28"/>
          <w:lang w:val="en-US" w:eastAsia="zh-CN"/>
        </w:rPr>
        <w:t>购买可定的顾客，必需输入会员卡下账。</w:t>
      </w:r>
    </w:p>
    <w:p>
      <w:pPr>
        <w:numPr>
          <w:ilvl w:val="0"/>
          <w:numId w:val="3"/>
        </w:numPr>
        <w:spacing w:line="360" w:lineRule="auto"/>
        <w:ind w:left="0" w:leftChars="0" w:firstLine="960" w:firstLineChars="300"/>
        <w:jc w:val="left"/>
        <w:rPr>
          <w:rFonts w:hint="eastAsia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FF0000"/>
          <w:sz w:val="32"/>
          <w:szCs w:val="32"/>
          <w:lang w:eastAsia="zh-CN"/>
        </w:rPr>
        <w:t>表中门店执行此活动内容</w:t>
      </w:r>
      <w:r>
        <w:rPr>
          <w:rFonts w:hint="eastAsia"/>
          <w:b w:val="0"/>
          <w:bCs w:val="0"/>
          <w:color w:val="FF0000"/>
          <w:sz w:val="32"/>
          <w:szCs w:val="32"/>
          <w:lang w:val="en-US" w:eastAsia="zh-CN"/>
        </w:rPr>
        <w:t>,其余门店销售需在以上门店下账。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  <w:t>宣传要求：手写爆炸卡，如图所示：</w:t>
      </w:r>
      <w:bookmarkStart w:id="0" w:name="_GoBack"/>
      <w:bookmarkEnd w:id="0"/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瑞舒伐他汀钙（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可定）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626" w:bottom="278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527487"/>
    <w:multiLevelType w:val="singleLevel"/>
    <w:tmpl w:val="9F5274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5B61D9"/>
    <w:multiLevelType w:val="singleLevel"/>
    <w:tmpl w:val="BD5B61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656D9B"/>
    <w:multiLevelType w:val="singleLevel"/>
    <w:tmpl w:val="41656D9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47F1F22"/>
    <w:rsid w:val="07580557"/>
    <w:rsid w:val="08AF366C"/>
    <w:rsid w:val="0957789A"/>
    <w:rsid w:val="0A707499"/>
    <w:rsid w:val="0A9310E4"/>
    <w:rsid w:val="0CA22CD9"/>
    <w:rsid w:val="0D554E33"/>
    <w:rsid w:val="0E3D7444"/>
    <w:rsid w:val="11547640"/>
    <w:rsid w:val="11F32AC3"/>
    <w:rsid w:val="12741155"/>
    <w:rsid w:val="13A22BFC"/>
    <w:rsid w:val="15265A64"/>
    <w:rsid w:val="15FB0E12"/>
    <w:rsid w:val="18042980"/>
    <w:rsid w:val="199E064E"/>
    <w:rsid w:val="1F77599A"/>
    <w:rsid w:val="24885696"/>
    <w:rsid w:val="288B440D"/>
    <w:rsid w:val="29612540"/>
    <w:rsid w:val="2BD53FCE"/>
    <w:rsid w:val="2C1D4AEB"/>
    <w:rsid w:val="30DD132E"/>
    <w:rsid w:val="3310324D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93D3AB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003F3E"/>
    <w:rsid w:val="674E39DE"/>
    <w:rsid w:val="6A154154"/>
    <w:rsid w:val="6BE44DE1"/>
    <w:rsid w:val="702402EE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2018-03-16T01:56:00Z</cp:lastPrinted>
  <dcterms:modified xsi:type="dcterms:W3CDTF">2019-11-29T09:45:43Z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