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B5" w:rsidRDefault="00FA7D93">
      <w:pPr>
        <w:pStyle w:val="a3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营运部发</w:t>
      </w:r>
      <w:r>
        <w:rPr>
          <w:rFonts w:ascii="宋体" w:eastAsia="宋体" w:hAnsi="宋体" w:cs="宋体" w:hint="eastAsia"/>
          <w:sz w:val="32"/>
        </w:rPr>
        <w:t>〔</w:t>
      </w:r>
      <w:r>
        <w:rPr>
          <w:rFonts w:ascii="宋体" w:eastAsia="宋体" w:hAnsi="宋体" w:cs="宋体" w:hint="eastAsia"/>
          <w:sz w:val="32"/>
        </w:rPr>
        <w:t>201</w:t>
      </w:r>
      <w:r w:rsidR="007F5C13">
        <w:rPr>
          <w:rFonts w:ascii="宋体" w:eastAsia="宋体" w:hAnsi="宋体" w:cs="宋体" w:hint="eastAsia"/>
          <w:sz w:val="32"/>
        </w:rPr>
        <w:t>9</w:t>
      </w:r>
      <w:r>
        <w:rPr>
          <w:rFonts w:ascii="宋体" w:eastAsia="宋体" w:hAnsi="宋体" w:cs="宋体" w:hint="eastAsia"/>
          <w:sz w:val="32"/>
        </w:rPr>
        <w:t>〕</w:t>
      </w:r>
      <w:r w:rsidR="00D34752">
        <w:rPr>
          <w:rFonts w:ascii="宋体" w:eastAsia="宋体" w:hAnsi="宋体" w:cs="宋体" w:hint="eastAsia"/>
          <w:sz w:val="32"/>
        </w:rPr>
        <w:t>08</w:t>
      </w:r>
      <w:r>
        <w:rPr>
          <w:rFonts w:ascii="宋体" w:eastAsia="宋体" w:hAnsi="宋体" w:cs="宋体" w:hint="eastAsia"/>
          <w:sz w:val="32"/>
        </w:rPr>
        <w:t>号</w:t>
      </w:r>
      <w:r>
        <w:rPr>
          <w:rFonts w:ascii="宋体" w:eastAsia="宋体" w:hAnsi="宋体" w:cs="宋体" w:hint="eastAsia"/>
          <w:sz w:val="32"/>
        </w:rPr>
        <w:t xml:space="preserve">               </w:t>
      </w:r>
      <w:r w:rsidR="007F5C13">
        <w:rPr>
          <w:rFonts w:ascii="宋体" w:eastAsia="宋体" w:hAnsi="宋体" w:cs="宋体" w:hint="eastAsia"/>
          <w:sz w:val="32"/>
        </w:rPr>
        <w:t xml:space="preserve"> </w:t>
      </w:r>
      <w:r>
        <w:rPr>
          <w:rFonts w:ascii="宋体" w:eastAsia="宋体" w:hAnsi="宋体" w:cs="宋体" w:hint="eastAsia"/>
          <w:sz w:val="32"/>
        </w:rPr>
        <w:t>签发人</w:t>
      </w:r>
      <w:r>
        <w:rPr>
          <w:rFonts w:ascii="宋体" w:eastAsia="宋体" w:hAnsi="宋体" w:cs="宋体" w:hint="eastAsia"/>
          <w:sz w:val="32"/>
        </w:rPr>
        <w:t>：</w:t>
      </w:r>
      <w:r w:rsidR="007F5C13">
        <w:rPr>
          <w:rFonts w:ascii="宋体" w:eastAsia="宋体" w:hAnsi="宋体" w:cs="宋体" w:hint="eastAsia"/>
          <w:sz w:val="32"/>
        </w:rPr>
        <w:t>李坚</w:t>
      </w:r>
      <w:r>
        <w:rPr>
          <w:rFonts w:ascii="宋体" w:eastAsia="宋体" w:hAnsi="宋体" w:cs="宋体" w:hint="eastAsia"/>
          <w:sz w:val="32"/>
        </w:rPr>
        <w:t xml:space="preserve"> </w:t>
      </w:r>
    </w:p>
    <w:p w:rsidR="00CA6FB5" w:rsidRDefault="00FA7D93">
      <w:pPr>
        <w:pStyle w:val="a3"/>
      </w:pPr>
      <w:r>
        <w:rPr>
          <w:rFonts w:hint="eastAsia"/>
          <w:b w:val="0"/>
          <w:bCs w:val="0"/>
          <w:kern w:val="36"/>
          <w:sz w:val="36"/>
          <w:lang w:bidi="hi-IN"/>
        </w:rPr>
        <w:t>全国微信医保支付药店激励活动</w:t>
      </w:r>
    </w:p>
    <w:p w:rsidR="00CA6FB5" w:rsidRPr="00F470DE" w:rsidRDefault="00FA7D93">
      <w:pPr>
        <w:numPr>
          <w:ilvl w:val="0"/>
          <w:numId w:val="1"/>
        </w:numPr>
        <w:rPr>
          <w:b/>
          <w:color w:val="FF0000"/>
          <w:sz w:val="24"/>
        </w:rPr>
      </w:pPr>
      <w:r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</w:rPr>
        <w:t>时间：</w:t>
      </w:r>
      <w:r w:rsidR="00280858" w:rsidRPr="00F470DE">
        <w:rPr>
          <w:rFonts w:hint="eastAsia"/>
          <w:b/>
          <w:color w:val="FF0000"/>
          <w:sz w:val="24"/>
        </w:rPr>
        <w:t>2019</w:t>
      </w:r>
      <w:r w:rsidR="00280858" w:rsidRPr="00F470DE">
        <w:rPr>
          <w:rFonts w:hint="eastAsia"/>
          <w:b/>
          <w:color w:val="FF0000"/>
          <w:sz w:val="24"/>
        </w:rPr>
        <w:t>年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1</w:t>
      </w:r>
      <w:r w:rsidRPr="00F470DE">
        <w:rPr>
          <w:b/>
          <w:color w:val="FF0000"/>
          <w:sz w:val="24"/>
          <w:szCs w:val="24"/>
          <w:lang w:bidi="hi-IN"/>
        </w:rPr>
        <w:t>月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17</w:t>
      </w:r>
      <w:r w:rsidRPr="00F470DE">
        <w:rPr>
          <w:b/>
          <w:color w:val="FF0000"/>
          <w:sz w:val="24"/>
          <w:szCs w:val="24"/>
          <w:lang w:bidi="hi-IN"/>
        </w:rPr>
        <w:t>日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 xml:space="preserve"> 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至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2019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年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1</w:t>
      </w:r>
      <w:r w:rsidRPr="00F470DE">
        <w:rPr>
          <w:b/>
          <w:color w:val="FF0000"/>
          <w:sz w:val="24"/>
          <w:szCs w:val="24"/>
          <w:lang w:bidi="hi-IN"/>
        </w:rPr>
        <w:t>月</w:t>
      </w:r>
      <w:r w:rsidRPr="00F470DE">
        <w:rPr>
          <w:rFonts w:hint="eastAsia"/>
          <w:b/>
          <w:color w:val="FF0000"/>
          <w:sz w:val="24"/>
          <w:szCs w:val="24"/>
          <w:lang w:bidi="hi-IN"/>
        </w:rPr>
        <w:t>3</w:t>
      </w:r>
      <w:r w:rsidR="00280858" w:rsidRPr="00F470DE">
        <w:rPr>
          <w:rFonts w:hint="eastAsia"/>
          <w:b/>
          <w:color w:val="FF0000"/>
          <w:sz w:val="24"/>
          <w:szCs w:val="24"/>
          <w:lang w:bidi="hi-IN"/>
        </w:rPr>
        <w:t>0</w:t>
      </w:r>
      <w:r w:rsidRPr="00F470DE">
        <w:rPr>
          <w:b/>
          <w:color w:val="FF0000"/>
          <w:sz w:val="24"/>
          <w:szCs w:val="24"/>
          <w:lang w:bidi="hi-IN"/>
        </w:rPr>
        <w:t>日</w:t>
      </w:r>
    </w:p>
    <w:p w:rsidR="00CA6FB5" w:rsidRDefault="00FA7D93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  <w:szCs w:val="24"/>
          <w:lang w:bidi="hi-IN"/>
        </w:rPr>
        <w:t>参与社保卡类型：仅限</w:t>
      </w:r>
      <w:r>
        <w:rPr>
          <w:rFonts w:hint="eastAsia"/>
          <w:b/>
          <w:color w:val="FF0000"/>
          <w:sz w:val="24"/>
          <w:szCs w:val="24"/>
          <w:lang w:bidi="hi-IN"/>
        </w:rPr>
        <w:t>市社保卡</w:t>
      </w:r>
    </w:p>
    <w:p w:rsidR="00CA6FB5" w:rsidRDefault="00FA7D93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奖励方案：</w:t>
      </w:r>
    </w:p>
    <w:p w:rsidR="00CA6FB5" w:rsidRDefault="00FA7D93">
      <w:pPr>
        <w:numPr>
          <w:ilvl w:val="0"/>
          <w:numId w:val="2"/>
        </w:numPr>
        <w:jc w:val="both"/>
        <w:rPr>
          <w:b/>
          <w:color w:val="FF0000"/>
          <w:sz w:val="24"/>
          <w:szCs w:val="24"/>
          <w:lang w:bidi="hi-IN"/>
        </w:rPr>
      </w:pPr>
      <w:r>
        <w:rPr>
          <w:rFonts w:hint="eastAsia"/>
          <w:b/>
          <w:color w:val="FF0000"/>
          <w:sz w:val="24"/>
          <w:szCs w:val="24"/>
          <w:lang w:bidi="hi-IN"/>
        </w:rPr>
        <w:t>各</w:t>
      </w:r>
      <w:r>
        <w:rPr>
          <w:rFonts w:hint="eastAsia"/>
          <w:b/>
          <w:color w:val="FF0000"/>
          <w:sz w:val="24"/>
          <w:szCs w:val="24"/>
          <w:lang w:bidi="hi-IN"/>
        </w:rPr>
        <w:t>门店在活动期内累计</w:t>
      </w:r>
      <w:r>
        <w:rPr>
          <w:rFonts w:hint="eastAsia"/>
          <w:b/>
          <w:color w:val="FF0000"/>
          <w:sz w:val="24"/>
          <w:szCs w:val="24"/>
          <w:lang w:bidi="hi-IN"/>
        </w:rPr>
        <w:t>最低</w:t>
      </w:r>
      <w:r>
        <w:rPr>
          <w:rFonts w:hint="eastAsia"/>
          <w:b/>
          <w:color w:val="FF0000"/>
          <w:sz w:val="24"/>
          <w:szCs w:val="24"/>
          <w:lang w:bidi="hi-IN"/>
        </w:rPr>
        <w:t>达到</w:t>
      </w:r>
      <w:r>
        <w:rPr>
          <w:b/>
          <w:color w:val="FF0000"/>
          <w:sz w:val="24"/>
          <w:szCs w:val="24"/>
          <w:lang w:bidi="hi-IN"/>
        </w:rPr>
        <w:t>70</w:t>
      </w:r>
      <w:r w:rsidR="00280858">
        <w:rPr>
          <w:rFonts w:hint="eastAsia"/>
          <w:b/>
          <w:color w:val="FF0000"/>
          <w:sz w:val="24"/>
          <w:szCs w:val="24"/>
          <w:lang w:bidi="hi-IN"/>
        </w:rPr>
        <w:t>次</w:t>
      </w:r>
      <w:r>
        <w:rPr>
          <w:rFonts w:hint="eastAsia"/>
          <w:b/>
          <w:color w:val="FF0000"/>
          <w:sz w:val="24"/>
          <w:szCs w:val="24"/>
          <w:lang w:bidi="hi-IN"/>
        </w:rPr>
        <w:t>（微信医保支付），</w:t>
      </w:r>
      <w:r>
        <w:rPr>
          <w:rFonts w:hint="eastAsia"/>
          <w:b/>
          <w:color w:val="FF0000"/>
          <w:sz w:val="24"/>
          <w:szCs w:val="24"/>
          <w:lang w:bidi="hi-IN"/>
        </w:rPr>
        <w:t>按以下梯度进行奖励，未达</w:t>
      </w:r>
      <w:r>
        <w:rPr>
          <w:rFonts w:hint="eastAsia"/>
          <w:b/>
          <w:color w:val="FF0000"/>
          <w:sz w:val="24"/>
          <w:szCs w:val="24"/>
          <w:lang w:bidi="hi-IN"/>
        </w:rPr>
        <w:t>70</w:t>
      </w:r>
      <w:r w:rsidR="00280858">
        <w:rPr>
          <w:rFonts w:hint="eastAsia"/>
          <w:b/>
          <w:color w:val="FF0000"/>
          <w:sz w:val="24"/>
          <w:szCs w:val="24"/>
          <w:lang w:bidi="hi-IN"/>
        </w:rPr>
        <w:t>次</w:t>
      </w:r>
      <w:r>
        <w:rPr>
          <w:rFonts w:hint="eastAsia"/>
          <w:b/>
          <w:color w:val="FF0000"/>
          <w:sz w:val="24"/>
          <w:szCs w:val="24"/>
          <w:lang w:bidi="hi-IN"/>
        </w:rPr>
        <w:t>不予奖励。</w:t>
      </w:r>
    </w:p>
    <w:tbl>
      <w:tblPr>
        <w:tblStyle w:val="a4"/>
        <w:tblW w:w="8017" w:type="dxa"/>
        <w:tblInd w:w="505" w:type="dxa"/>
        <w:tblLayout w:type="fixed"/>
        <w:tblLook w:val="04A0"/>
      </w:tblPr>
      <w:tblGrid>
        <w:gridCol w:w="2335"/>
        <w:gridCol w:w="2390"/>
        <w:gridCol w:w="3292"/>
      </w:tblGrid>
      <w:tr w:rsidR="00CA6FB5">
        <w:trPr>
          <w:trHeight w:val="344"/>
        </w:trPr>
        <w:tc>
          <w:tcPr>
            <w:tcW w:w="2335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任务</w:t>
            </w:r>
          </w:p>
        </w:tc>
        <w:tc>
          <w:tcPr>
            <w:tcW w:w="2390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奖励</w:t>
            </w:r>
          </w:p>
        </w:tc>
        <w:tc>
          <w:tcPr>
            <w:tcW w:w="3292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备注</w:t>
            </w:r>
          </w:p>
        </w:tc>
      </w:tr>
      <w:tr w:rsidR="00CA6FB5">
        <w:trPr>
          <w:trHeight w:val="419"/>
        </w:trPr>
        <w:tc>
          <w:tcPr>
            <w:tcW w:w="2335" w:type="dxa"/>
          </w:tcPr>
          <w:p w:rsidR="00CA6FB5" w:rsidRDefault="00FA7D93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70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 xml:space="preserve"> 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71</w:t>
            </w:r>
            <w:r>
              <w:rPr>
                <w:rFonts w:hint="eastAsia"/>
                <w:b/>
                <w:lang w:bidi="hi-IN"/>
              </w:rPr>
              <w:t>至</w:t>
            </w:r>
            <w:r w:rsidR="00280858">
              <w:rPr>
                <w:rFonts w:hint="eastAsia"/>
                <w:b/>
                <w:lang w:bidi="hi-IN"/>
              </w:rPr>
              <w:t>98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只按</w:t>
            </w:r>
            <w:r w:rsidR="00280858">
              <w:rPr>
                <w:rFonts w:hint="eastAsia"/>
                <w:b/>
                <w:lang w:bidi="hi-IN"/>
              </w:rPr>
              <w:t>70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计算</w:t>
            </w:r>
          </w:p>
        </w:tc>
      </w:tr>
      <w:tr w:rsidR="00CA6FB5">
        <w:trPr>
          <w:trHeight w:val="494"/>
        </w:trPr>
        <w:tc>
          <w:tcPr>
            <w:tcW w:w="2335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 w:rsidR="00280858">
              <w:rPr>
                <w:rFonts w:hint="eastAsia"/>
                <w:b/>
                <w:lang w:bidi="hi-IN"/>
              </w:rPr>
              <w:t>98</w:t>
            </w:r>
            <w:r w:rsidR="00280858"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2.5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99</w:t>
            </w:r>
            <w:r w:rsidR="00FA7D93">
              <w:rPr>
                <w:rFonts w:hint="eastAsia"/>
                <w:b/>
                <w:lang w:bidi="hi-IN"/>
              </w:rPr>
              <w:t>至</w:t>
            </w:r>
            <w:r>
              <w:rPr>
                <w:rFonts w:hint="eastAsia"/>
                <w:b/>
                <w:lang w:bidi="hi-IN"/>
              </w:rPr>
              <w:t>139</w:t>
            </w:r>
            <w:r>
              <w:rPr>
                <w:rFonts w:hint="eastAsia"/>
                <w:b/>
                <w:lang w:bidi="hi-IN"/>
              </w:rPr>
              <w:t>次</w:t>
            </w:r>
            <w:r w:rsidR="00FA7D93">
              <w:rPr>
                <w:rFonts w:hint="eastAsia"/>
                <w:b/>
                <w:lang w:bidi="hi-IN"/>
              </w:rPr>
              <w:t>只按</w:t>
            </w:r>
            <w:r>
              <w:rPr>
                <w:rFonts w:hint="eastAsia"/>
                <w:b/>
                <w:lang w:bidi="hi-IN"/>
              </w:rPr>
              <w:t>98</w:t>
            </w:r>
            <w:r>
              <w:rPr>
                <w:rFonts w:hint="eastAsia"/>
                <w:b/>
                <w:lang w:bidi="hi-IN"/>
              </w:rPr>
              <w:t>次</w:t>
            </w:r>
            <w:r w:rsidR="00FA7D93">
              <w:rPr>
                <w:rFonts w:hint="eastAsia"/>
                <w:b/>
                <w:lang w:bidi="hi-IN"/>
              </w:rPr>
              <w:t>计算</w:t>
            </w:r>
          </w:p>
        </w:tc>
      </w:tr>
      <w:tr w:rsidR="00280858">
        <w:trPr>
          <w:trHeight w:val="494"/>
        </w:trPr>
        <w:tc>
          <w:tcPr>
            <w:tcW w:w="2335" w:type="dxa"/>
          </w:tcPr>
          <w:p w:rsidR="00280858" w:rsidRDefault="00280858" w:rsidP="00280858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140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280858" w:rsidRDefault="00280858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3</w:t>
            </w:r>
            <w:r>
              <w:rPr>
                <w:rFonts w:hint="eastAsia"/>
                <w:b/>
                <w:lang w:bidi="hi-IN"/>
              </w:rPr>
              <w:t>元</w:t>
            </w:r>
            <w:r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280858" w:rsidRDefault="00280858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141</w:t>
            </w:r>
            <w:r>
              <w:rPr>
                <w:rFonts w:hint="eastAsia"/>
                <w:b/>
                <w:lang w:bidi="hi-IN"/>
              </w:rPr>
              <w:t>次至</w:t>
            </w:r>
            <w:r>
              <w:rPr>
                <w:rFonts w:hint="eastAsia"/>
                <w:b/>
                <w:lang w:bidi="hi-IN"/>
              </w:rPr>
              <w:t>279</w:t>
            </w:r>
            <w:r>
              <w:rPr>
                <w:rFonts w:hint="eastAsia"/>
                <w:b/>
                <w:lang w:bidi="hi-IN"/>
              </w:rPr>
              <w:t>次只按照</w:t>
            </w:r>
            <w:r>
              <w:rPr>
                <w:rFonts w:hint="eastAsia"/>
                <w:b/>
                <w:lang w:bidi="hi-IN"/>
              </w:rPr>
              <w:t>140</w:t>
            </w:r>
            <w:r>
              <w:rPr>
                <w:rFonts w:hint="eastAsia"/>
                <w:b/>
                <w:lang w:bidi="hi-IN"/>
              </w:rPr>
              <w:t>次计算</w:t>
            </w:r>
            <w:r>
              <w:rPr>
                <w:rFonts w:hint="eastAsia"/>
                <w:b/>
                <w:lang w:bidi="hi-IN"/>
              </w:rPr>
              <w:t>-</w:t>
            </w:r>
          </w:p>
        </w:tc>
      </w:tr>
      <w:tr w:rsidR="00CA6FB5">
        <w:trPr>
          <w:trHeight w:val="567"/>
        </w:trPr>
        <w:tc>
          <w:tcPr>
            <w:tcW w:w="2335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2</w:t>
            </w:r>
            <w:r w:rsidR="00280858">
              <w:rPr>
                <w:rFonts w:hint="eastAsia"/>
                <w:b/>
                <w:lang w:bidi="hi-IN"/>
              </w:rPr>
              <w:t>80</w:t>
            </w:r>
            <w:r w:rsidR="00280858"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CA6FB5" w:rsidRDefault="00280858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4</w:t>
            </w:r>
            <w:r w:rsidR="00FA7D93">
              <w:rPr>
                <w:rFonts w:hint="eastAsia"/>
                <w:b/>
                <w:lang w:bidi="hi-IN"/>
              </w:rPr>
              <w:t>元</w:t>
            </w:r>
            <w:r w:rsidR="00FA7D93"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-</w:t>
            </w:r>
          </w:p>
        </w:tc>
        <w:tc>
          <w:tcPr>
            <w:tcW w:w="3292" w:type="dxa"/>
          </w:tcPr>
          <w:p w:rsidR="00CA6FB5" w:rsidRDefault="00FA7D93" w:rsidP="00280858">
            <w:pPr>
              <w:jc w:val="center"/>
              <w:rPr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2</w:t>
            </w:r>
            <w:r w:rsidR="00280858">
              <w:rPr>
                <w:rFonts w:hint="eastAsia"/>
                <w:b/>
                <w:lang w:bidi="hi-IN"/>
              </w:rPr>
              <w:t>81</w:t>
            </w:r>
            <w:r w:rsidR="00280858">
              <w:rPr>
                <w:rFonts w:hint="eastAsia"/>
                <w:b/>
                <w:lang w:bidi="hi-IN"/>
              </w:rPr>
              <w:t>次至</w:t>
            </w:r>
            <w:r w:rsidR="00280858">
              <w:rPr>
                <w:rFonts w:hint="eastAsia"/>
                <w:b/>
                <w:lang w:bidi="hi-IN"/>
              </w:rPr>
              <w:t>559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只按</w:t>
            </w:r>
            <w:r w:rsidR="00280858">
              <w:rPr>
                <w:rFonts w:hint="eastAsia"/>
                <w:b/>
                <w:lang w:bidi="hi-IN"/>
              </w:rPr>
              <w:t>280</w:t>
            </w:r>
            <w:r w:rsidR="00280858">
              <w:rPr>
                <w:rFonts w:hint="eastAsia"/>
                <w:b/>
                <w:lang w:bidi="hi-IN"/>
              </w:rPr>
              <w:t>次</w:t>
            </w:r>
            <w:r>
              <w:rPr>
                <w:rFonts w:hint="eastAsia"/>
                <w:b/>
                <w:lang w:bidi="hi-IN"/>
              </w:rPr>
              <w:t>计算</w:t>
            </w:r>
          </w:p>
        </w:tc>
      </w:tr>
      <w:tr w:rsidR="00280858">
        <w:trPr>
          <w:trHeight w:val="567"/>
        </w:trPr>
        <w:tc>
          <w:tcPr>
            <w:tcW w:w="2335" w:type="dxa"/>
          </w:tcPr>
          <w:p w:rsidR="00280858" w:rsidRDefault="00280858" w:rsidP="00280858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≥</w:t>
            </w:r>
            <w:r>
              <w:rPr>
                <w:rFonts w:hint="eastAsia"/>
                <w:b/>
                <w:lang w:bidi="hi-IN"/>
              </w:rPr>
              <w:t>560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2390" w:type="dxa"/>
          </w:tcPr>
          <w:p w:rsidR="00280858" w:rsidRDefault="000E022B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6</w:t>
            </w:r>
            <w:r>
              <w:rPr>
                <w:rFonts w:hint="eastAsia"/>
                <w:b/>
                <w:lang w:bidi="hi-IN"/>
              </w:rPr>
              <w:t>元</w:t>
            </w:r>
            <w:r>
              <w:rPr>
                <w:rFonts w:hint="eastAsia"/>
                <w:b/>
                <w:lang w:bidi="hi-IN"/>
              </w:rPr>
              <w:t>/</w:t>
            </w:r>
            <w:r>
              <w:rPr>
                <w:rFonts w:hint="eastAsia"/>
                <w:b/>
                <w:lang w:bidi="hi-IN"/>
              </w:rPr>
              <w:t>次</w:t>
            </w:r>
          </w:p>
        </w:tc>
        <w:tc>
          <w:tcPr>
            <w:tcW w:w="3292" w:type="dxa"/>
          </w:tcPr>
          <w:p w:rsidR="00280858" w:rsidRDefault="000E022B">
            <w:pPr>
              <w:jc w:val="center"/>
              <w:rPr>
                <w:rFonts w:hint="eastAsia"/>
                <w:b/>
                <w:lang w:bidi="hi-IN"/>
              </w:rPr>
            </w:pPr>
            <w:r>
              <w:rPr>
                <w:rFonts w:hint="eastAsia"/>
                <w:b/>
                <w:lang w:bidi="hi-IN"/>
              </w:rPr>
              <w:t>560</w:t>
            </w:r>
            <w:r>
              <w:rPr>
                <w:rFonts w:hint="eastAsia"/>
                <w:b/>
                <w:lang w:bidi="hi-IN"/>
              </w:rPr>
              <w:t>次以上按照</w:t>
            </w:r>
            <w:r>
              <w:rPr>
                <w:rFonts w:hint="eastAsia"/>
                <w:b/>
                <w:lang w:bidi="hi-IN"/>
              </w:rPr>
              <w:t>6</w:t>
            </w:r>
            <w:r>
              <w:rPr>
                <w:rFonts w:hint="eastAsia"/>
                <w:b/>
                <w:lang w:bidi="hi-IN"/>
              </w:rPr>
              <w:t>元计算</w:t>
            </w:r>
          </w:p>
        </w:tc>
      </w:tr>
    </w:tbl>
    <w:p w:rsidR="00CA6FB5" w:rsidRDefault="00FA7D93">
      <w:pPr>
        <w:jc w:val="both"/>
        <w:rPr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注：门店每天仅需达到</w:t>
      </w:r>
      <w:r w:rsidR="001034A8">
        <w:rPr>
          <w:rFonts w:hint="eastAsia"/>
          <w:b/>
          <w:sz w:val="24"/>
          <w:szCs w:val="24"/>
          <w:lang w:bidi="hi-IN"/>
        </w:rPr>
        <w:t>5</w:t>
      </w:r>
      <w:r w:rsidR="001034A8">
        <w:rPr>
          <w:rFonts w:hint="eastAsia"/>
          <w:b/>
          <w:sz w:val="24"/>
          <w:szCs w:val="24"/>
          <w:lang w:bidi="hi-IN"/>
        </w:rPr>
        <w:t>次</w:t>
      </w:r>
      <w:r>
        <w:rPr>
          <w:rFonts w:hint="eastAsia"/>
          <w:b/>
          <w:sz w:val="24"/>
          <w:szCs w:val="24"/>
          <w:lang w:bidi="hi-IN"/>
        </w:rPr>
        <w:t>即可完成任务</w:t>
      </w:r>
    </w:p>
    <w:p w:rsidR="00CA6FB5" w:rsidRDefault="00FA7D93">
      <w:pPr>
        <w:jc w:val="both"/>
        <w:rPr>
          <w:b/>
          <w:color w:val="FF0000"/>
          <w:sz w:val="24"/>
          <w:szCs w:val="24"/>
          <w:lang w:bidi="hi-IN"/>
        </w:rPr>
      </w:pPr>
      <w:r>
        <w:rPr>
          <w:rFonts w:hint="eastAsia"/>
          <w:b/>
          <w:color w:val="FF0000"/>
          <w:sz w:val="24"/>
          <w:szCs w:val="24"/>
          <w:lang w:bidi="hi-IN"/>
        </w:rPr>
        <w:t>2</w:t>
      </w:r>
      <w:r>
        <w:rPr>
          <w:rFonts w:hint="eastAsia"/>
          <w:b/>
          <w:color w:val="FF0000"/>
          <w:sz w:val="24"/>
          <w:szCs w:val="24"/>
          <w:lang w:bidi="hi-IN"/>
        </w:rPr>
        <w:t>、若未达到</w:t>
      </w:r>
      <w:r>
        <w:rPr>
          <w:rFonts w:hint="eastAsia"/>
          <w:b/>
          <w:color w:val="FF0000"/>
          <w:sz w:val="24"/>
          <w:szCs w:val="24"/>
          <w:lang w:bidi="hi-IN"/>
        </w:rPr>
        <w:t>70</w:t>
      </w:r>
      <w:r>
        <w:rPr>
          <w:rFonts w:hint="eastAsia"/>
          <w:b/>
          <w:color w:val="FF0000"/>
          <w:sz w:val="24"/>
          <w:szCs w:val="24"/>
          <w:lang w:bidi="hi-IN"/>
        </w:rPr>
        <w:t>人，按差额部分</w:t>
      </w:r>
      <w:r>
        <w:rPr>
          <w:rFonts w:hint="eastAsia"/>
          <w:b/>
          <w:color w:val="FF0000"/>
          <w:sz w:val="24"/>
          <w:szCs w:val="24"/>
          <w:lang w:bidi="hi-IN"/>
        </w:rPr>
        <w:t>2</w:t>
      </w:r>
      <w:r>
        <w:rPr>
          <w:rFonts w:hint="eastAsia"/>
          <w:b/>
          <w:color w:val="FF0000"/>
          <w:sz w:val="24"/>
          <w:szCs w:val="24"/>
          <w:lang w:bidi="hi-IN"/>
        </w:rPr>
        <w:t>元</w:t>
      </w:r>
      <w:r>
        <w:rPr>
          <w:rFonts w:hint="eastAsia"/>
          <w:b/>
          <w:color w:val="FF0000"/>
          <w:sz w:val="24"/>
          <w:szCs w:val="24"/>
          <w:lang w:bidi="hi-IN"/>
        </w:rPr>
        <w:t>/</w:t>
      </w:r>
      <w:r>
        <w:rPr>
          <w:rFonts w:hint="eastAsia"/>
          <w:b/>
          <w:color w:val="FF0000"/>
          <w:sz w:val="24"/>
          <w:szCs w:val="24"/>
          <w:lang w:bidi="hi-IN"/>
        </w:rPr>
        <w:t>人处罚门店。</w:t>
      </w:r>
    </w:p>
    <w:p w:rsidR="00CA6FB5" w:rsidRDefault="00FA7D93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bidi="hi-IN"/>
        </w:rPr>
        <w:t>操作方式：</w:t>
      </w:r>
      <w:r w:rsidR="0093096B">
        <w:rPr>
          <w:rFonts w:hint="eastAsia"/>
          <w:b/>
          <w:sz w:val="24"/>
          <w:szCs w:val="24"/>
          <w:lang w:bidi="hi-IN"/>
        </w:rPr>
        <w:t>（</w:t>
      </w:r>
      <w:r w:rsidR="0093096B" w:rsidRPr="0093096B">
        <w:rPr>
          <w:rFonts w:hint="eastAsia"/>
          <w:b/>
          <w:color w:val="FF0000"/>
          <w:sz w:val="24"/>
          <w:szCs w:val="24"/>
          <w:lang w:bidi="hi-IN"/>
        </w:rPr>
        <w:t>不需要顾客带社保卡</w:t>
      </w:r>
      <w:r w:rsidR="0093096B">
        <w:rPr>
          <w:rFonts w:hint="eastAsia"/>
          <w:b/>
          <w:sz w:val="24"/>
          <w:szCs w:val="24"/>
          <w:lang w:bidi="hi-IN"/>
        </w:rPr>
        <w:t>）</w:t>
      </w:r>
    </w:p>
    <w:p w:rsidR="0093096B" w:rsidRDefault="0093096B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1</w:t>
      </w:r>
      <w:r>
        <w:rPr>
          <w:rFonts w:hint="eastAsia"/>
          <w:b/>
          <w:sz w:val="24"/>
          <w:szCs w:val="24"/>
          <w:lang w:bidi="hi-IN"/>
        </w:rPr>
        <w:t>：还未绑定社保卡情况</w:t>
      </w:r>
    </w:p>
    <w:p w:rsidR="0093096B" w:rsidRDefault="0093096B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打开顾客微信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我</w:t>
      </w:r>
      <w:r>
        <w:rPr>
          <w:rFonts w:hint="eastAsia"/>
          <w:b/>
          <w:sz w:val="24"/>
          <w:szCs w:val="24"/>
          <w:lang w:bidi="hi-IN"/>
        </w:rPr>
        <w:t>---</w:t>
      </w:r>
      <w:r>
        <w:rPr>
          <w:rFonts w:hint="eastAsia"/>
          <w:b/>
          <w:sz w:val="24"/>
          <w:szCs w:val="24"/>
          <w:lang w:bidi="hi-IN"/>
        </w:rPr>
        <w:t>支付（钱包）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腾讯服务下面城市服务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电子社保卡</w:t>
      </w:r>
      <w:r>
        <w:rPr>
          <w:rFonts w:hint="eastAsia"/>
          <w:b/>
          <w:sz w:val="24"/>
          <w:szCs w:val="24"/>
          <w:lang w:bidi="hi-IN"/>
        </w:rPr>
        <w:t>---</w:t>
      </w:r>
      <w:r w:rsidR="006324EF">
        <w:rPr>
          <w:rFonts w:hint="eastAsia"/>
          <w:b/>
          <w:sz w:val="24"/>
          <w:szCs w:val="24"/>
          <w:lang w:bidi="hi-IN"/>
        </w:rPr>
        <w:t>立即添加即可绑定（社保卡预留手机号码是此号码）</w:t>
      </w:r>
    </w:p>
    <w:p w:rsidR="0093096B" w:rsidRDefault="0093096B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2</w:t>
      </w:r>
      <w:r>
        <w:rPr>
          <w:rFonts w:hint="eastAsia"/>
          <w:b/>
          <w:sz w:val="24"/>
          <w:szCs w:val="24"/>
          <w:lang w:bidi="hi-IN"/>
        </w:rPr>
        <w:t>：绑定过的顾客</w:t>
      </w:r>
    </w:p>
    <w:p w:rsidR="0093096B" w:rsidRDefault="0093096B" w:rsidP="0093096B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直接打开微信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我</w:t>
      </w:r>
      <w:r>
        <w:rPr>
          <w:rFonts w:hint="eastAsia"/>
          <w:b/>
          <w:sz w:val="24"/>
          <w:szCs w:val="24"/>
          <w:lang w:bidi="hi-IN"/>
        </w:rPr>
        <w:t>---</w:t>
      </w:r>
      <w:r>
        <w:rPr>
          <w:rFonts w:hint="eastAsia"/>
          <w:b/>
          <w:sz w:val="24"/>
          <w:szCs w:val="24"/>
          <w:lang w:bidi="hi-IN"/>
        </w:rPr>
        <w:t>支付（钱包）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腾讯服务下面城市服务</w:t>
      </w:r>
      <w:r>
        <w:rPr>
          <w:rFonts w:hint="eastAsia"/>
          <w:b/>
          <w:sz w:val="24"/>
          <w:szCs w:val="24"/>
          <w:lang w:bidi="hi-IN"/>
        </w:rPr>
        <w:t>----</w:t>
      </w:r>
      <w:r>
        <w:rPr>
          <w:rFonts w:hint="eastAsia"/>
          <w:b/>
          <w:sz w:val="24"/>
          <w:szCs w:val="24"/>
          <w:lang w:bidi="hi-IN"/>
        </w:rPr>
        <w:t>电子社保卡</w:t>
      </w:r>
      <w:r>
        <w:rPr>
          <w:rFonts w:hint="eastAsia"/>
          <w:b/>
          <w:sz w:val="24"/>
          <w:szCs w:val="24"/>
          <w:lang w:bidi="hi-IN"/>
        </w:rPr>
        <w:t>---</w:t>
      </w:r>
      <w:r>
        <w:rPr>
          <w:rFonts w:hint="eastAsia"/>
          <w:b/>
          <w:sz w:val="24"/>
          <w:szCs w:val="24"/>
          <w:lang w:bidi="hi-IN"/>
        </w:rPr>
        <w:t>我的社保卡二维码点开</w:t>
      </w:r>
      <w:r w:rsidR="008B7F1E">
        <w:rPr>
          <w:b/>
          <w:sz w:val="24"/>
          <w:szCs w:val="24"/>
          <w:lang w:bidi="hi-IN"/>
        </w:rPr>
        <w:t>—</w:t>
      </w:r>
      <w:r w:rsidR="008B7F1E">
        <w:rPr>
          <w:rFonts w:hint="eastAsia"/>
          <w:b/>
          <w:sz w:val="24"/>
          <w:szCs w:val="24"/>
          <w:lang w:bidi="hi-IN"/>
        </w:rPr>
        <w:t>社保界面下账</w:t>
      </w:r>
    </w:p>
    <w:p w:rsidR="00CA6FB5" w:rsidRPr="0093096B" w:rsidRDefault="00FA7D93" w:rsidP="0093096B">
      <w:pPr>
        <w:rPr>
          <w:bCs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提醒顾客话术：</w:t>
      </w:r>
      <w:r w:rsidR="00E515B2">
        <w:rPr>
          <w:rFonts w:hint="eastAsia"/>
          <w:b/>
          <w:sz w:val="24"/>
          <w:szCs w:val="24"/>
          <w:lang w:bidi="hi-IN"/>
        </w:rPr>
        <w:t>下账成功后，</w:t>
      </w:r>
      <w:r>
        <w:rPr>
          <w:rFonts w:hint="eastAsia"/>
          <w:b/>
          <w:color w:val="FF0000"/>
          <w:sz w:val="24"/>
          <w:szCs w:val="24"/>
          <w:lang w:bidi="hi-IN"/>
        </w:rPr>
        <w:t>顾客将获得随机红包奖励</w:t>
      </w:r>
      <w:r w:rsidRPr="0093096B">
        <w:rPr>
          <w:rFonts w:hint="eastAsia"/>
          <w:b/>
          <w:color w:val="FF0000"/>
          <w:sz w:val="24"/>
          <w:szCs w:val="24"/>
          <w:lang w:bidi="hi-IN"/>
        </w:rPr>
        <w:t>，</w:t>
      </w:r>
      <w:r w:rsidR="0093096B" w:rsidRPr="0093096B">
        <w:rPr>
          <w:rFonts w:hint="eastAsia"/>
          <w:b/>
          <w:color w:val="FF0000"/>
          <w:sz w:val="24"/>
          <w:szCs w:val="24"/>
          <w:lang w:bidi="hi-IN"/>
        </w:rPr>
        <w:t>红包可提现。</w:t>
      </w:r>
      <w:r>
        <w:rPr>
          <w:rFonts w:hint="eastAsia"/>
          <w:b/>
          <w:sz w:val="24"/>
          <w:szCs w:val="24"/>
          <w:lang w:bidi="hi-IN"/>
        </w:rPr>
        <w:t>手机绑定成功后，今后不用携带社保卡，直接用手机支付，方便快捷，也不怕社保卡遗失。</w:t>
      </w:r>
    </w:p>
    <w:p w:rsidR="00CA6FB5" w:rsidRDefault="00FA7D93">
      <w:pPr>
        <w:numPr>
          <w:ilvl w:val="0"/>
          <w:numId w:val="3"/>
        </w:num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社保下账流程</w:t>
      </w:r>
    </w:p>
    <w:p w:rsidR="008B7F1E" w:rsidRPr="008B7F1E" w:rsidRDefault="008B7F1E" w:rsidP="007F5C13">
      <w:pPr>
        <w:pStyle w:val="a5"/>
        <w:ind w:left="420" w:firstLine="480"/>
        <w:rPr>
          <w:rFonts w:hint="eastAsia"/>
          <w:b/>
          <w:sz w:val="24"/>
          <w:szCs w:val="24"/>
          <w:lang w:bidi="hi-IN"/>
        </w:rPr>
      </w:pPr>
      <w:r w:rsidRPr="008B7F1E">
        <w:rPr>
          <w:rFonts w:hint="eastAsia"/>
          <w:b/>
          <w:sz w:val="24"/>
          <w:szCs w:val="24"/>
          <w:lang w:bidi="hi-IN"/>
        </w:rPr>
        <w:lastRenderedPageBreak/>
        <w:t>直接打开微信</w:t>
      </w:r>
      <w:r w:rsidRPr="008B7F1E">
        <w:rPr>
          <w:rFonts w:hint="eastAsia"/>
          <w:b/>
          <w:sz w:val="24"/>
          <w:szCs w:val="24"/>
          <w:lang w:bidi="hi-IN"/>
        </w:rPr>
        <w:t>----</w:t>
      </w:r>
      <w:r w:rsidRPr="008B7F1E">
        <w:rPr>
          <w:rFonts w:hint="eastAsia"/>
          <w:b/>
          <w:sz w:val="24"/>
          <w:szCs w:val="24"/>
          <w:lang w:bidi="hi-IN"/>
        </w:rPr>
        <w:t>我</w:t>
      </w:r>
      <w:r w:rsidRPr="008B7F1E">
        <w:rPr>
          <w:rFonts w:hint="eastAsia"/>
          <w:b/>
          <w:sz w:val="24"/>
          <w:szCs w:val="24"/>
          <w:lang w:bidi="hi-IN"/>
        </w:rPr>
        <w:t>---</w:t>
      </w:r>
      <w:r w:rsidRPr="008B7F1E">
        <w:rPr>
          <w:rFonts w:hint="eastAsia"/>
          <w:b/>
          <w:sz w:val="24"/>
          <w:szCs w:val="24"/>
          <w:lang w:bidi="hi-IN"/>
        </w:rPr>
        <w:t>支付（钱包）</w:t>
      </w:r>
      <w:r w:rsidRPr="008B7F1E">
        <w:rPr>
          <w:rFonts w:hint="eastAsia"/>
          <w:b/>
          <w:sz w:val="24"/>
          <w:szCs w:val="24"/>
          <w:lang w:bidi="hi-IN"/>
        </w:rPr>
        <w:t>----</w:t>
      </w:r>
      <w:r w:rsidRPr="008B7F1E">
        <w:rPr>
          <w:rFonts w:hint="eastAsia"/>
          <w:b/>
          <w:sz w:val="24"/>
          <w:szCs w:val="24"/>
          <w:lang w:bidi="hi-IN"/>
        </w:rPr>
        <w:t>腾讯服务下面城市服务</w:t>
      </w:r>
      <w:r w:rsidRPr="008B7F1E">
        <w:rPr>
          <w:rFonts w:hint="eastAsia"/>
          <w:b/>
          <w:sz w:val="24"/>
          <w:szCs w:val="24"/>
          <w:lang w:bidi="hi-IN"/>
        </w:rPr>
        <w:t>----</w:t>
      </w:r>
      <w:r w:rsidRPr="008B7F1E">
        <w:rPr>
          <w:rFonts w:hint="eastAsia"/>
          <w:b/>
          <w:sz w:val="24"/>
          <w:szCs w:val="24"/>
          <w:lang w:bidi="hi-IN"/>
        </w:rPr>
        <w:t>电子社保卡</w:t>
      </w:r>
      <w:r w:rsidRPr="008B7F1E">
        <w:rPr>
          <w:rFonts w:hint="eastAsia"/>
          <w:b/>
          <w:sz w:val="24"/>
          <w:szCs w:val="24"/>
          <w:lang w:bidi="hi-IN"/>
        </w:rPr>
        <w:t>---</w:t>
      </w:r>
      <w:r w:rsidRPr="008B7F1E">
        <w:rPr>
          <w:rFonts w:hint="eastAsia"/>
          <w:b/>
          <w:sz w:val="24"/>
          <w:szCs w:val="24"/>
          <w:lang w:bidi="hi-IN"/>
        </w:rPr>
        <w:t>我的社保卡二维码点开</w:t>
      </w:r>
      <w:r w:rsidRPr="008B7F1E">
        <w:rPr>
          <w:b/>
          <w:sz w:val="24"/>
          <w:szCs w:val="24"/>
          <w:lang w:bidi="hi-IN"/>
        </w:rPr>
        <w:t>—</w:t>
      </w:r>
      <w:r w:rsidRPr="008B7F1E">
        <w:rPr>
          <w:rFonts w:hint="eastAsia"/>
          <w:b/>
          <w:sz w:val="24"/>
          <w:szCs w:val="24"/>
          <w:lang w:bidi="hi-IN"/>
        </w:rPr>
        <w:t>社保界面下账</w:t>
      </w:r>
      <w:r w:rsidRPr="008B7F1E">
        <w:rPr>
          <w:rFonts w:hint="eastAsia"/>
          <w:b/>
          <w:sz w:val="24"/>
          <w:szCs w:val="24"/>
          <w:lang w:bidi="hi-IN"/>
        </w:rPr>
        <w:t>----</w:t>
      </w:r>
      <w:r w:rsidRPr="008B7F1E">
        <w:rPr>
          <w:rFonts w:hint="eastAsia"/>
          <w:b/>
          <w:sz w:val="24"/>
          <w:szCs w:val="24"/>
          <w:lang w:bidi="hi-IN"/>
        </w:rPr>
        <w:t>扫描枪扫</w:t>
      </w:r>
      <w:r w:rsidRPr="008B7F1E">
        <w:rPr>
          <w:rFonts w:hint="eastAsia"/>
          <w:b/>
          <w:sz w:val="24"/>
          <w:szCs w:val="24"/>
          <w:lang w:bidi="hi-IN"/>
        </w:rPr>
        <w:t>---</w:t>
      </w:r>
      <w:r w:rsidRPr="008B7F1E">
        <w:rPr>
          <w:rFonts w:hint="eastAsia"/>
          <w:b/>
          <w:sz w:val="24"/>
          <w:szCs w:val="24"/>
          <w:lang w:bidi="hi-IN"/>
        </w:rPr>
        <w:t>顾客在微信界面输入微信支付密码</w:t>
      </w:r>
      <w:r w:rsidRPr="008B7F1E">
        <w:rPr>
          <w:rFonts w:hint="eastAsia"/>
          <w:b/>
          <w:sz w:val="24"/>
          <w:szCs w:val="24"/>
          <w:lang w:bidi="hi-IN"/>
        </w:rPr>
        <w:t>----</w:t>
      </w:r>
      <w:r w:rsidRPr="008B7F1E">
        <w:rPr>
          <w:rFonts w:hint="eastAsia"/>
          <w:b/>
          <w:sz w:val="24"/>
          <w:szCs w:val="24"/>
          <w:lang w:bidi="hi-IN"/>
        </w:rPr>
        <w:t>支付成功社保小票打印</w:t>
      </w:r>
    </w:p>
    <w:p w:rsidR="008B7F1E" w:rsidRDefault="008B7F1E" w:rsidP="008B7F1E">
      <w:pPr>
        <w:rPr>
          <w:b/>
          <w:sz w:val="24"/>
          <w:szCs w:val="24"/>
          <w:lang w:bidi="hi-IN"/>
        </w:rPr>
      </w:pPr>
    </w:p>
    <w:p w:rsidR="00CA6FB5" w:rsidRDefault="00FA7D93">
      <w:pPr>
        <w:rPr>
          <w:rFonts w:hint="eastAsia"/>
          <w:b/>
          <w:sz w:val="24"/>
          <w:szCs w:val="24"/>
          <w:lang w:bidi="hi-IN"/>
        </w:rPr>
      </w:pPr>
      <w:r>
        <w:rPr>
          <w:rFonts w:hint="eastAsia"/>
          <w:b/>
          <w:sz w:val="24"/>
          <w:szCs w:val="24"/>
          <w:lang w:bidi="hi-IN"/>
        </w:rPr>
        <w:t>四、活动说明：</w:t>
      </w:r>
      <w:bookmarkStart w:id="0" w:name="_GoBack"/>
      <w:bookmarkEnd w:id="0"/>
    </w:p>
    <w:p w:rsidR="001034A8" w:rsidRPr="001034A8" w:rsidRDefault="00E515B2" w:rsidP="00E515B2">
      <w:pPr>
        <w:rPr>
          <w:b/>
          <w:color w:val="000000" w:themeColor="text1"/>
          <w:sz w:val="24"/>
          <w:szCs w:val="24"/>
          <w:lang w:bidi="hi-IN"/>
        </w:rPr>
      </w:pPr>
      <w:r>
        <w:rPr>
          <w:rFonts w:hint="eastAsia"/>
          <w:b/>
          <w:color w:val="000000" w:themeColor="text1"/>
          <w:sz w:val="24"/>
          <w:szCs w:val="24"/>
          <w:lang w:bidi="hi-IN"/>
        </w:rPr>
        <w:t>1</w:t>
      </w:r>
      <w:r>
        <w:rPr>
          <w:rFonts w:hint="eastAsia"/>
          <w:b/>
          <w:color w:val="000000" w:themeColor="text1"/>
          <w:sz w:val="24"/>
          <w:szCs w:val="24"/>
          <w:lang w:bidi="hi-IN"/>
        </w:rPr>
        <w:t>、</w:t>
      </w:r>
      <w:r w:rsidR="001034A8" w:rsidRPr="00E515B2">
        <w:rPr>
          <w:rFonts w:hint="eastAsia"/>
          <w:b/>
          <w:color w:val="FF0000"/>
          <w:sz w:val="24"/>
          <w:szCs w:val="24"/>
          <w:lang w:bidi="hi-IN"/>
        </w:rPr>
        <w:t>严禁通过故意刷单行为来赢取奖励，一经发现，取消活动获奖资格</w:t>
      </w:r>
      <w:r w:rsidR="001034A8" w:rsidRPr="001034A8">
        <w:rPr>
          <w:rFonts w:hint="eastAsia"/>
          <w:b/>
          <w:color w:val="000000" w:themeColor="text1"/>
          <w:sz w:val="24"/>
          <w:szCs w:val="24"/>
          <w:lang w:bidi="hi-IN"/>
        </w:rPr>
        <w:t>，以主办方统计和认定为准。（刷单行为包括：单用户高频次支付、出现大量小额订单、店员多次自消费行为等等）</w:t>
      </w:r>
    </w:p>
    <w:p w:rsidR="00CA6FB5" w:rsidRPr="00E515B2" w:rsidRDefault="00FA7D93">
      <w:pPr>
        <w:rPr>
          <w:sz w:val="24"/>
          <w:szCs w:val="24"/>
          <w:lang w:bidi="hi-IN"/>
        </w:rPr>
      </w:pPr>
      <w:r w:rsidRPr="00E515B2">
        <w:rPr>
          <w:rFonts w:hint="eastAsia"/>
          <w:b/>
          <w:sz w:val="24"/>
          <w:szCs w:val="24"/>
          <w:lang w:bidi="hi-IN"/>
        </w:rPr>
        <w:t>2</w:t>
      </w:r>
      <w:r w:rsidRPr="00E515B2">
        <w:rPr>
          <w:rFonts w:hint="eastAsia"/>
          <w:b/>
          <w:sz w:val="24"/>
          <w:szCs w:val="24"/>
          <w:lang w:bidi="hi-IN"/>
        </w:rPr>
        <w:t>、</w:t>
      </w:r>
      <w:r w:rsidRPr="00E515B2">
        <w:rPr>
          <w:rFonts w:hint="eastAsia"/>
          <w:b/>
          <w:sz w:val="24"/>
          <w:szCs w:val="24"/>
          <w:lang w:bidi="hi-IN"/>
        </w:rPr>
        <w:t>奖金将在活动结束后</w:t>
      </w:r>
      <w:r w:rsidRPr="00E515B2">
        <w:rPr>
          <w:rFonts w:hint="eastAsia"/>
          <w:b/>
          <w:sz w:val="24"/>
          <w:szCs w:val="24"/>
          <w:lang w:bidi="hi-IN"/>
        </w:rPr>
        <w:t>公司</w:t>
      </w:r>
      <w:r w:rsidRPr="00E515B2">
        <w:rPr>
          <w:rFonts w:hint="eastAsia"/>
          <w:b/>
          <w:sz w:val="24"/>
          <w:szCs w:val="24"/>
          <w:lang w:bidi="hi-IN"/>
        </w:rPr>
        <w:t>统一发放</w:t>
      </w:r>
      <w:r w:rsidRPr="00E515B2">
        <w:rPr>
          <w:rFonts w:hint="eastAsia"/>
          <w:b/>
          <w:sz w:val="24"/>
          <w:szCs w:val="24"/>
          <w:lang w:bidi="hi-IN"/>
        </w:rPr>
        <w:t>，</w:t>
      </w:r>
      <w:r w:rsidRPr="00E515B2">
        <w:rPr>
          <w:rFonts w:hint="eastAsia"/>
          <w:b/>
          <w:sz w:val="24"/>
          <w:szCs w:val="24"/>
          <w:lang w:bidi="hi-IN"/>
        </w:rPr>
        <w:t>顾客</w:t>
      </w:r>
      <w:r w:rsidR="001034A8" w:rsidRPr="00E515B2">
        <w:rPr>
          <w:rFonts w:hint="eastAsia"/>
          <w:b/>
          <w:sz w:val="24"/>
          <w:szCs w:val="24"/>
          <w:lang w:bidi="hi-IN"/>
        </w:rPr>
        <w:t>消费一次</w:t>
      </w:r>
      <w:r w:rsidRPr="00E515B2">
        <w:rPr>
          <w:rFonts w:hint="eastAsia"/>
          <w:b/>
          <w:sz w:val="24"/>
          <w:szCs w:val="24"/>
          <w:lang w:bidi="hi-IN"/>
        </w:rPr>
        <w:t>算一次</w:t>
      </w:r>
      <w:r w:rsidRPr="00E515B2">
        <w:rPr>
          <w:rFonts w:hint="eastAsia"/>
          <w:b/>
          <w:sz w:val="24"/>
          <w:szCs w:val="24"/>
          <w:lang w:bidi="hi-IN"/>
        </w:rPr>
        <w:t>。</w:t>
      </w:r>
    </w:p>
    <w:p w:rsidR="00CA6FB5" w:rsidRPr="00E515B2" w:rsidRDefault="00FA7D93">
      <w:pPr>
        <w:rPr>
          <w:b/>
          <w:bCs/>
          <w:sz w:val="24"/>
          <w:szCs w:val="24"/>
          <w:lang w:bidi="hi-IN"/>
        </w:rPr>
      </w:pPr>
      <w:r w:rsidRPr="00E515B2">
        <w:rPr>
          <w:rFonts w:hint="eastAsia"/>
          <w:b/>
          <w:bCs/>
          <w:sz w:val="24"/>
          <w:szCs w:val="24"/>
          <w:lang w:bidi="hi-IN"/>
        </w:rPr>
        <w:t>3</w:t>
      </w:r>
      <w:r w:rsidRPr="00E515B2">
        <w:rPr>
          <w:rFonts w:hint="eastAsia"/>
          <w:b/>
          <w:bCs/>
          <w:sz w:val="24"/>
          <w:szCs w:val="24"/>
          <w:lang w:bidi="hi-IN"/>
        </w:rPr>
        <w:t>、操作过程中如有疑问</w:t>
      </w:r>
      <w:r w:rsidRPr="00E515B2">
        <w:rPr>
          <w:rFonts w:ascii="微软雅黑" w:hAnsi="微软雅黑" w:cs="微软雅黑" w:hint="eastAsia"/>
          <w:b/>
          <w:bCs/>
          <w:sz w:val="24"/>
          <w:szCs w:val="24"/>
          <w:lang w:bidi="hi-IN"/>
        </w:rPr>
        <w:t>，请联系信息部何经理：</w:t>
      </w:r>
      <w:r w:rsidRPr="00E515B2">
        <w:rPr>
          <w:rFonts w:ascii="微软雅黑" w:hAnsi="微软雅黑" w:cs="微软雅黑" w:hint="eastAsia"/>
          <w:b/>
          <w:bCs/>
          <w:sz w:val="24"/>
          <w:szCs w:val="24"/>
          <w:lang w:bidi="hi-IN"/>
        </w:rPr>
        <w:t>69515665</w:t>
      </w:r>
      <w:r w:rsidRPr="00E515B2">
        <w:rPr>
          <w:rFonts w:ascii="微软雅黑" w:hAnsi="微软雅黑" w:cs="微软雅黑" w:hint="eastAsia"/>
          <w:b/>
          <w:bCs/>
          <w:sz w:val="24"/>
          <w:szCs w:val="24"/>
          <w:lang w:bidi="hi-IN"/>
        </w:rPr>
        <w:t>。</w:t>
      </w:r>
    </w:p>
    <w:p w:rsidR="00CA6FB5" w:rsidRPr="00E515B2" w:rsidRDefault="00FA7D93">
      <w:pPr>
        <w:rPr>
          <w:rFonts w:ascii="宋体" w:hAnsi="宋体" w:cs="宋体"/>
        </w:rPr>
      </w:pPr>
      <w:r w:rsidRPr="00E515B2">
        <w:rPr>
          <w:rFonts w:hint="eastAsia"/>
          <w:b/>
          <w:bCs/>
          <w:sz w:val="24"/>
          <w:szCs w:val="24"/>
          <w:lang w:bidi="hi-IN"/>
        </w:rPr>
        <w:t>4</w:t>
      </w:r>
      <w:r w:rsidRPr="00E515B2">
        <w:rPr>
          <w:rFonts w:hint="eastAsia"/>
          <w:b/>
          <w:bCs/>
          <w:sz w:val="24"/>
          <w:szCs w:val="24"/>
          <w:lang w:bidi="hi-IN"/>
        </w:rPr>
        <w:t>、该操作流程请各门店员工按以上流程自行操作一遍，</w:t>
      </w:r>
      <w:r w:rsidR="00E515B2" w:rsidRPr="00E515B2">
        <w:rPr>
          <w:rFonts w:hint="eastAsia"/>
          <w:b/>
          <w:bCs/>
          <w:sz w:val="24"/>
          <w:szCs w:val="24"/>
          <w:lang w:bidi="hi-IN"/>
        </w:rPr>
        <w:t>方便</w:t>
      </w:r>
      <w:r w:rsidRPr="00E515B2">
        <w:rPr>
          <w:rFonts w:hint="eastAsia"/>
          <w:b/>
          <w:bCs/>
          <w:sz w:val="24"/>
          <w:szCs w:val="24"/>
          <w:lang w:bidi="hi-IN"/>
        </w:rPr>
        <w:t>顾客参与。</w:t>
      </w:r>
      <w:r w:rsidRPr="00E515B2">
        <w:rPr>
          <w:rFonts w:ascii="宋体" w:hAnsi="宋体" w:cs="宋体" w:hint="eastAsia"/>
        </w:rPr>
        <w:t xml:space="preserve"> </w:t>
      </w:r>
    </w:p>
    <w:p w:rsidR="00CA6FB5" w:rsidRDefault="00FA7D93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</w:p>
    <w:p w:rsidR="00CA6FB5" w:rsidRDefault="00FA7D93">
      <w:pPr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</w:rPr>
        <w:t xml:space="preserve">                                                       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主题词：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kern w:val="36"/>
          <w:sz w:val="24"/>
          <w:szCs w:val="24"/>
          <w:u w:val="single"/>
          <w:lang w:bidi="hi-IN"/>
        </w:rPr>
        <w:t>微信医保支付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活动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激励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>方案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</w:t>
      </w:r>
      <w:r>
        <w:rPr>
          <w:rFonts w:ascii="宋体" w:hAnsi="宋体" w:cs="宋体" w:hint="eastAsia"/>
          <w:b/>
          <w:bCs/>
          <w:i/>
          <w:iCs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i/>
          <w:iCs/>
          <w:color w:val="000000"/>
          <w:kern w:val="0"/>
          <w:sz w:val="24"/>
        </w:rPr>
        <w:t xml:space="preserve">    </w:t>
      </w:r>
      <w:r>
        <w:rPr>
          <w:rFonts w:ascii="宋体" w:hAnsi="宋体" w:cs="宋体" w:hint="eastAsia"/>
          <w:i/>
          <w:iCs/>
          <w:color w:val="000000"/>
          <w:kern w:val="0"/>
          <w:sz w:val="24"/>
        </w:rPr>
        <w:t xml:space="preserve">     </w:t>
      </w:r>
      <w:r>
        <w:rPr>
          <w:rFonts w:ascii="宋体" w:hAnsi="宋体" w:cs="宋体" w:hint="eastAsia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                           </w:t>
      </w:r>
    </w:p>
    <w:p w:rsidR="00CA6FB5" w:rsidRDefault="00FA7D93">
      <w:pPr>
        <w:spacing w:line="360" w:lineRule="auto"/>
        <w:rPr>
          <w:rFonts w:ascii="宋体" w:hAnsi="宋体" w:cs="宋体"/>
          <w:b/>
          <w:bCs/>
          <w:sz w:val="24"/>
          <w:u w:val="single"/>
        </w:rPr>
      </w:pPr>
      <w:bookmarkStart w:id="1" w:name="OLE_LINK1"/>
      <w:r>
        <w:rPr>
          <w:rFonts w:ascii="宋体" w:hAnsi="宋体" w:cs="宋体" w:hint="eastAsia"/>
          <w:b/>
          <w:bCs/>
          <w:sz w:val="24"/>
          <w:u w:val="single"/>
        </w:rPr>
        <w:t>四川太极大药房连锁有限公司</w:t>
      </w:r>
      <w:bookmarkEnd w:id="1"/>
      <w:r>
        <w:rPr>
          <w:rFonts w:ascii="宋体" w:hAnsi="宋体" w:cs="宋体" w:hint="eastAsia"/>
          <w:b/>
          <w:bCs/>
          <w:sz w:val="24"/>
          <w:u w:val="single"/>
        </w:rPr>
        <w:t xml:space="preserve">                       201</w:t>
      </w:r>
      <w:r w:rsidR="007F5C13">
        <w:rPr>
          <w:rFonts w:ascii="宋体" w:hAnsi="宋体" w:cs="宋体" w:hint="eastAsia"/>
          <w:b/>
          <w:bCs/>
          <w:sz w:val="24"/>
          <w:u w:val="single"/>
        </w:rPr>
        <w:t>9</w:t>
      </w:r>
      <w:r>
        <w:rPr>
          <w:rFonts w:ascii="宋体" w:hAnsi="宋体" w:cs="宋体" w:hint="eastAsia"/>
          <w:b/>
          <w:bCs/>
          <w:sz w:val="24"/>
          <w:u w:val="single"/>
        </w:rPr>
        <w:t>年</w:t>
      </w:r>
      <w:r w:rsidR="007F5C13">
        <w:rPr>
          <w:rFonts w:ascii="宋体" w:hAnsi="宋体" w:cs="宋体" w:hint="eastAsia"/>
          <w:b/>
          <w:bCs/>
          <w:sz w:val="24"/>
          <w:u w:val="single"/>
        </w:rPr>
        <w:t>01</w:t>
      </w:r>
      <w:r>
        <w:rPr>
          <w:rFonts w:ascii="宋体" w:hAnsi="宋体" w:cs="宋体" w:hint="eastAsia"/>
          <w:b/>
          <w:bCs/>
          <w:sz w:val="24"/>
          <w:u w:val="single"/>
        </w:rPr>
        <w:t>月</w:t>
      </w:r>
      <w:r>
        <w:rPr>
          <w:rFonts w:ascii="宋体" w:hAnsi="宋体" w:cs="宋体" w:hint="eastAsia"/>
          <w:b/>
          <w:bCs/>
          <w:sz w:val="24"/>
          <w:u w:val="single"/>
        </w:rPr>
        <w:t>1</w:t>
      </w:r>
      <w:r w:rsidR="007F5C13">
        <w:rPr>
          <w:rFonts w:ascii="宋体" w:hAnsi="宋体" w:cs="宋体" w:hint="eastAsia"/>
          <w:b/>
          <w:bCs/>
          <w:sz w:val="24"/>
          <w:u w:val="single"/>
        </w:rPr>
        <w:t>6</w:t>
      </w:r>
      <w:r>
        <w:rPr>
          <w:rFonts w:ascii="宋体" w:hAnsi="宋体" w:cs="宋体" w:hint="eastAsia"/>
          <w:b/>
          <w:bCs/>
          <w:sz w:val="24"/>
          <w:u w:val="single"/>
        </w:rPr>
        <w:t>日印发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CA6FB5" w:rsidRDefault="00FA7D93">
      <w:pPr>
        <w:jc w:val="both"/>
      </w:pPr>
      <w:r>
        <w:rPr>
          <w:rFonts w:ascii="宋体" w:hAnsi="宋体" w:cs="宋体" w:hint="eastAsia"/>
          <w:b/>
          <w:bCs/>
          <w:sz w:val="24"/>
        </w:rPr>
        <w:t>打印：王四维</w:t>
      </w:r>
      <w:r>
        <w:rPr>
          <w:rFonts w:ascii="宋体" w:hAnsi="宋体" w:cs="宋体" w:hint="eastAsia"/>
          <w:b/>
          <w:bCs/>
          <w:sz w:val="24"/>
        </w:rPr>
        <w:t xml:space="preserve">         </w:t>
      </w:r>
      <w:r>
        <w:rPr>
          <w:rFonts w:ascii="宋体" w:hAnsi="宋体" w:cs="宋体" w:hint="eastAsia"/>
          <w:b/>
          <w:bCs/>
          <w:sz w:val="24"/>
        </w:rPr>
        <w:t>核对：谭莉杨</w:t>
      </w:r>
      <w:r>
        <w:rPr>
          <w:rFonts w:ascii="宋体" w:hAnsi="宋体" w:cs="宋体" w:hint="eastAsia"/>
          <w:b/>
          <w:bCs/>
          <w:sz w:val="24"/>
        </w:rPr>
        <w:t xml:space="preserve">                       </w:t>
      </w:r>
      <w:r>
        <w:rPr>
          <w:rFonts w:ascii="宋体" w:hAnsi="宋体" w:cs="宋体" w:hint="eastAsia"/>
          <w:b/>
          <w:bCs/>
          <w:sz w:val="24"/>
        </w:rPr>
        <w:t>（共印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份</w:t>
      </w:r>
      <w:r>
        <w:rPr>
          <w:rFonts w:ascii="宋体" w:hAnsi="宋体" w:cs="宋体" w:hint="eastAsia"/>
          <w:b/>
          <w:sz w:val="24"/>
        </w:rPr>
        <w:t>）</w:t>
      </w:r>
    </w:p>
    <w:sectPr w:rsidR="00CA6FB5" w:rsidSect="00CA6FB5">
      <w:pgSz w:w="11906" w:h="16838"/>
      <w:pgMar w:top="0" w:right="1800" w:bottom="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F4CD10"/>
    <w:multiLevelType w:val="singleLevel"/>
    <w:tmpl w:val="9DF4CD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401F7A"/>
    <w:multiLevelType w:val="singleLevel"/>
    <w:tmpl w:val="0A401F7A"/>
    <w:lvl w:ilvl="0">
      <w:start w:val="1"/>
      <w:numFmt w:val="decimal"/>
      <w:suff w:val="nothing"/>
      <w:lvlText w:val="%1、"/>
      <w:lvlJc w:val="left"/>
    </w:lvl>
  </w:abstractNum>
  <w:abstractNum w:abstractNumId="2">
    <w:nsid w:val="37BBE755"/>
    <w:multiLevelType w:val="singleLevel"/>
    <w:tmpl w:val="37BBE75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FB5"/>
    <w:rsid w:val="000E022B"/>
    <w:rsid w:val="001034A8"/>
    <w:rsid w:val="00280858"/>
    <w:rsid w:val="006324EF"/>
    <w:rsid w:val="007F5C13"/>
    <w:rsid w:val="008B7F1E"/>
    <w:rsid w:val="0093096B"/>
    <w:rsid w:val="00CA6FB5"/>
    <w:rsid w:val="00D34752"/>
    <w:rsid w:val="00E515B2"/>
    <w:rsid w:val="00F470DE"/>
    <w:rsid w:val="00FA7D93"/>
    <w:rsid w:val="01945245"/>
    <w:rsid w:val="01986BCE"/>
    <w:rsid w:val="0343089E"/>
    <w:rsid w:val="0423597C"/>
    <w:rsid w:val="05505A4E"/>
    <w:rsid w:val="058E6260"/>
    <w:rsid w:val="05E8597B"/>
    <w:rsid w:val="05F27878"/>
    <w:rsid w:val="06105FFD"/>
    <w:rsid w:val="099C3C03"/>
    <w:rsid w:val="0AB45B1E"/>
    <w:rsid w:val="0B210112"/>
    <w:rsid w:val="0DE061F8"/>
    <w:rsid w:val="104A18DE"/>
    <w:rsid w:val="115F2349"/>
    <w:rsid w:val="137A2B44"/>
    <w:rsid w:val="137A3D36"/>
    <w:rsid w:val="13950BE8"/>
    <w:rsid w:val="14812409"/>
    <w:rsid w:val="153A71D5"/>
    <w:rsid w:val="154E2BC4"/>
    <w:rsid w:val="160E75EE"/>
    <w:rsid w:val="169B441B"/>
    <w:rsid w:val="17507B24"/>
    <w:rsid w:val="185F41B4"/>
    <w:rsid w:val="189F3D6A"/>
    <w:rsid w:val="1BF030BA"/>
    <w:rsid w:val="1D53244D"/>
    <w:rsid w:val="1E923DA6"/>
    <w:rsid w:val="1F9D356B"/>
    <w:rsid w:val="20CE65CB"/>
    <w:rsid w:val="21C62ED5"/>
    <w:rsid w:val="23C978D8"/>
    <w:rsid w:val="250D3FFB"/>
    <w:rsid w:val="265F1C51"/>
    <w:rsid w:val="26EA3E1F"/>
    <w:rsid w:val="28F828AE"/>
    <w:rsid w:val="29392E63"/>
    <w:rsid w:val="2A4E71DA"/>
    <w:rsid w:val="2C10438E"/>
    <w:rsid w:val="2CBA0CE8"/>
    <w:rsid w:val="2E3E7F93"/>
    <w:rsid w:val="2E6C1669"/>
    <w:rsid w:val="2FF05374"/>
    <w:rsid w:val="30F32CE8"/>
    <w:rsid w:val="31282A16"/>
    <w:rsid w:val="32203C18"/>
    <w:rsid w:val="33ED38E9"/>
    <w:rsid w:val="345C2115"/>
    <w:rsid w:val="39655F5B"/>
    <w:rsid w:val="3C20510F"/>
    <w:rsid w:val="3D083931"/>
    <w:rsid w:val="3D2455C8"/>
    <w:rsid w:val="3E456C3C"/>
    <w:rsid w:val="3F9A335A"/>
    <w:rsid w:val="402F5A7A"/>
    <w:rsid w:val="43134355"/>
    <w:rsid w:val="43562A91"/>
    <w:rsid w:val="43B24705"/>
    <w:rsid w:val="43B53346"/>
    <w:rsid w:val="45002FD9"/>
    <w:rsid w:val="45471289"/>
    <w:rsid w:val="4A15348C"/>
    <w:rsid w:val="4ACA0DBE"/>
    <w:rsid w:val="4B1F6668"/>
    <w:rsid w:val="4BCD13C6"/>
    <w:rsid w:val="4C874FB7"/>
    <w:rsid w:val="4D340961"/>
    <w:rsid w:val="4F543520"/>
    <w:rsid w:val="4F563EE0"/>
    <w:rsid w:val="4FB85218"/>
    <w:rsid w:val="4FE3313D"/>
    <w:rsid w:val="50302210"/>
    <w:rsid w:val="5245247C"/>
    <w:rsid w:val="52F72AA1"/>
    <w:rsid w:val="54DB7975"/>
    <w:rsid w:val="55361627"/>
    <w:rsid w:val="56700CC9"/>
    <w:rsid w:val="57632F92"/>
    <w:rsid w:val="58DA658E"/>
    <w:rsid w:val="59232C91"/>
    <w:rsid w:val="5A096C4C"/>
    <w:rsid w:val="5FFE6826"/>
    <w:rsid w:val="60532D7B"/>
    <w:rsid w:val="6096071E"/>
    <w:rsid w:val="64660BA5"/>
    <w:rsid w:val="648A4F37"/>
    <w:rsid w:val="64AB3B30"/>
    <w:rsid w:val="66676C96"/>
    <w:rsid w:val="672C6115"/>
    <w:rsid w:val="6850322F"/>
    <w:rsid w:val="69896358"/>
    <w:rsid w:val="6D9644BB"/>
    <w:rsid w:val="6DE35FF4"/>
    <w:rsid w:val="708A200B"/>
    <w:rsid w:val="717A4988"/>
    <w:rsid w:val="72A4061A"/>
    <w:rsid w:val="753D1FCD"/>
    <w:rsid w:val="75B6241F"/>
    <w:rsid w:val="75DE1CE1"/>
    <w:rsid w:val="760409DD"/>
    <w:rsid w:val="765C364B"/>
    <w:rsid w:val="76810CD5"/>
    <w:rsid w:val="78E055C9"/>
    <w:rsid w:val="79C33EE5"/>
    <w:rsid w:val="79DA34E0"/>
    <w:rsid w:val="7A9967BA"/>
    <w:rsid w:val="7A9A197E"/>
    <w:rsid w:val="7C292CB3"/>
    <w:rsid w:val="7C2B41C1"/>
    <w:rsid w:val="7D535920"/>
    <w:rsid w:val="7F4537D8"/>
    <w:rsid w:val="7F5366DD"/>
    <w:rsid w:val="7FA6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FB5"/>
    <w:rPr>
      <w:rFonts w:ascii="Calibri" w:eastAsia="微软雅黑" w:hAnsi="Calibr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CA6FB5"/>
    <w:pPr>
      <w:spacing w:before="240" w:after="60"/>
      <w:jc w:val="center"/>
      <w:outlineLvl w:val="0"/>
    </w:pPr>
    <w:rPr>
      <w:rFonts w:cstheme="majorBidi"/>
      <w:b/>
      <w:bCs/>
      <w:sz w:val="44"/>
      <w:szCs w:val="32"/>
    </w:rPr>
  </w:style>
  <w:style w:type="table" w:styleId="a4">
    <w:name w:val="Table Grid"/>
    <w:basedOn w:val="a1"/>
    <w:uiPriority w:val="59"/>
    <w:qFormat/>
    <w:rsid w:val="00CA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6FB5"/>
    <w:pPr>
      <w:ind w:firstLineChars="200" w:firstLine="420"/>
    </w:pPr>
  </w:style>
  <w:style w:type="paragraph" w:styleId="a6">
    <w:name w:val="Balloon Text"/>
    <w:basedOn w:val="a"/>
    <w:link w:val="Char"/>
    <w:rsid w:val="00280858"/>
    <w:rPr>
      <w:sz w:val="18"/>
      <w:szCs w:val="18"/>
    </w:rPr>
  </w:style>
  <w:style w:type="character" w:customStyle="1" w:styleId="Char">
    <w:name w:val="批注框文本 Char"/>
    <w:basedOn w:val="a0"/>
    <w:link w:val="a6"/>
    <w:rsid w:val="00280858"/>
    <w:rPr>
      <w:rFonts w:ascii="Calibri" w:eastAsia="微软雅黑" w:hAnsi="Calibr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2018-12-18T09:41:00Z</cp:lastPrinted>
  <dcterms:created xsi:type="dcterms:W3CDTF">2019-01-16T13:03:00Z</dcterms:created>
  <dcterms:modified xsi:type="dcterms:W3CDTF">2019-01-16T13:03:00Z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