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 164号                       签发人：李坚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关于都江堰问道西路店和崇州金带街店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处罚通报的通知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各门店：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近期巡店发现部分门店基础工作差，其中都江堰问道西路店和崇州金带街店问题严重，具体如下：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门店一、</w:t>
      </w:r>
      <w:r>
        <w:rPr>
          <w:rFonts w:hint="eastAsia" w:ascii="仿宋" w:hAnsi="仿宋" w:eastAsia="仿宋" w:cs="仿宋"/>
          <w:sz w:val="28"/>
          <w:szCs w:val="28"/>
        </w:rPr>
        <w:t>经万店掌检核，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2018年9月10号中午2点30至15：30，问道西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路</w:t>
      </w:r>
      <w:r>
        <w:rPr>
          <w:rFonts w:hint="eastAsia" w:ascii="仿宋" w:hAnsi="仿宋" w:eastAsia="仿宋" w:cs="仿宋"/>
          <w:sz w:val="28"/>
          <w:szCs w:val="28"/>
        </w:rPr>
        <w:t>店在交接班时，未严格遵循交接班制度，致工作出现重大纰漏，详情如下：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：30分交接班时，杨久会到店外与一位顾客交谈，致一人在收银台交班；时有客人进店购买风油精，孙佳丽刚给顾客刷了社保后，又有另一位顾客进店，就赶去接待；前一位顾客就未及时出具收银小票，交班时又未进行全面清点就早班下班。15点23分一顾客到店购买感冒清片与复方氨酚肾素片，店员杨久会就将风油精、红霉素软膏和上述品种一起下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门店二、在9月13日巡店过程中，发现崇州金带街基础工作特别差，具体明细如下：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公司为门店准备的营业执照（加盖公章）及预包装食品等标识牌（迎接检查需要）门店员工在带回门店后没有交接给其余员工并且随意货柜旁；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云医院背后垃圾较多，物品杂乱；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员工休息室物品与门店药品混合存放，且休息室物品杂乱，没有整理；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门店赠品体重秤没有存放在规定的位置且有大量积灰；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顾客存放在门店的药品没有进行标识和交接；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综合门店以上情况，公司对门店以下处罚：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问道西店孙佳丽和杨久会的整个交接班与收银流程；违反了公司十不准规定与收银八步曲，并涉及累单下帐。处理意见如下：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、对孙佳丽给于罚款1000元；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、杨久会罚款500元；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、片区主管苗凯扣除绩效分5分。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二、对崇州金带街店作出全公司通报批评，店长罚款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其中片区主管苗凯在多次巡店过程中未发现以上问题，对苗凯扣除绩效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2分并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作出全公司通报批评的处罚。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上述罚款自本通报起在一周内上交财务部；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各店人员认真学习公司6月21日下发文件：营运部94文《关于门店交接班工作流程及要求的通知》和9月7日营运部发《门店每天交接班内容》。切实贯彻每一项制度，加强门店的日常管理，如若再次发现此类事件，公司将严肃处理，绝不姑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处罚通报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通知    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ABAC9"/>
    <w:multiLevelType w:val="singleLevel"/>
    <w:tmpl w:val="E90ABA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360DF"/>
    <w:rsid w:val="035C2F1D"/>
    <w:rsid w:val="0FE113AA"/>
    <w:rsid w:val="186369FE"/>
    <w:rsid w:val="20DD417B"/>
    <w:rsid w:val="30DE3025"/>
    <w:rsid w:val="32234D52"/>
    <w:rsid w:val="39C360DF"/>
    <w:rsid w:val="3F715FB6"/>
    <w:rsid w:val="40B1186B"/>
    <w:rsid w:val="4487238E"/>
    <w:rsid w:val="5703726B"/>
    <w:rsid w:val="59676A8D"/>
    <w:rsid w:val="61C01D35"/>
    <w:rsid w:val="6D535020"/>
    <w:rsid w:val="715F6597"/>
    <w:rsid w:val="74A121F1"/>
    <w:rsid w:val="7DC0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2018-09-18T01:28:00Z</dcterms:created>
  <dc:creator>嘿哈</dc:creator>
  <cp:lastModifiedBy>Administrator</cp:lastModifiedBy>
  <dcterms:modified xsi:type="dcterms:W3CDTF">2018-09-19T01:06:52Z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