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900" w:firstLineChars="1450"/>
        <w:rPr>
          <w:rFonts w:hint="eastAsia" w:eastAsia="隶书"/>
          <w:sz w:val="44"/>
        </w:rPr>
      </w:pPr>
      <w:r>
        <w:rPr>
          <w:rFonts w:eastAsia="隶书"/>
          <w:sz w:val="20"/>
          <w:lang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太极大药房公文呈报单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</w:t>
      </w:r>
      <w:r>
        <w:rPr>
          <w:rFonts w:hint="eastAsia"/>
          <w:lang w:val="en-US" w:eastAsia="zh-CN"/>
        </w:rPr>
        <w:t>8年8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</w:t>
            </w:r>
            <w:r>
              <w:rPr>
                <w:rFonts w:hint="eastAsia"/>
                <w:lang w:eastAsia="zh-CN"/>
              </w:rPr>
              <w:t>关于旗舰店</w:t>
            </w:r>
            <w:r>
              <w:rPr>
                <w:rFonts w:hint="eastAsia"/>
                <w:lang w:val="en-US" w:eastAsia="zh-CN"/>
              </w:rPr>
              <w:t>2018.8月（7.26-8.25）中药柜组单品增量奖励</w:t>
            </w:r>
            <w:r>
              <w:rPr>
                <w:rFonts w:hint="eastAsia"/>
                <w:lang w:eastAsia="zh-CN"/>
              </w:rPr>
              <w:t>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  <w:b/>
                <w:lang w:val="en-US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lang w:eastAsia="zh-CN"/>
              </w:rPr>
              <w:t>：因旗舰店因岗位不同分工不同，中药岗位承接门店中药配方工作，平时公司和厂家各项资源，政策多是为直接销售人员铺展，为了鼓励激励中药组人员，同时给予提升的平台，做到每一份工作都有它存在的价值与意义，特此申请</w:t>
            </w:r>
            <w:r>
              <w:rPr>
                <w:rFonts w:hint="eastAsia"/>
                <w:lang w:val="en-US" w:eastAsia="zh-CN"/>
              </w:rPr>
              <w:t>2018.8月旗舰店中药组销售单品红曲特增量奖励500元，根据数据统计桐君堂红曲销售数据（2018年7月26日至2018年8.25日销售725袋同比2017年7月26日至2017年8.25日销售515增长40.77%，环比2018年6月26至2018年7月25日556增长30.39%）。望业务部中药组协调赞助资源和批准！谢谢</w:t>
            </w:r>
          </w:p>
          <w:p>
            <w:pPr>
              <w:ind w:firstLine="57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旗舰店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谭庆娟，余志彬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tabs>
                <w:tab w:val="left" w:pos="6080"/>
              </w:tabs>
              <w:rPr>
                <w:rFonts w:hint="eastAsia"/>
              </w:rPr>
            </w:pPr>
            <w:r>
              <w:tab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26BB7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12AB2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0E45"/>
    <w:rsid w:val="00991EE0"/>
    <w:rsid w:val="00997684"/>
    <w:rsid w:val="009A2637"/>
    <w:rsid w:val="00A22F1C"/>
    <w:rsid w:val="00A967EC"/>
    <w:rsid w:val="00AC390F"/>
    <w:rsid w:val="00AE26DC"/>
    <w:rsid w:val="00AF3FFB"/>
    <w:rsid w:val="00B174F2"/>
    <w:rsid w:val="00B32F21"/>
    <w:rsid w:val="00B46EE5"/>
    <w:rsid w:val="00BB0BA4"/>
    <w:rsid w:val="00C17CED"/>
    <w:rsid w:val="00C21329"/>
    <w:rsid w:val="00C91928"/>
    <w:rsid w:val="00C952C2"/>
    <w:rsid w:val="00CD3F0F"/>
    <w:rsid w:val="00D65A40"/>
    <w:rsid w:val="00D95F08"/>
    <w:rsid w:val="00DA558C"/>
    <w:rsid w:val="00E070FE"/>
    <w:rsid w:val="00E22813"/>
    <w:rsid w:val="00E24FB8"/>
    <w:rsid w:val="00E87FA7"/>
    <w:rsid w:val="00E91E87"/>
    <w:rsid w:val="00EA1B64"/>
    <w:rsid w:val="00ED3A4B"/>
    <w:rsid w:val="00F045B4"/>
    <w:rsid w:val="00F41909"/>
    <w:rsid w:val="00F51227"/>
    <w:rsid w:val="00F51BBC"/>
    <w:rsid w:val="00F57845"/>
    <w:rsid w:val="01E00E39"/>
    <w:rsid w:val="02F6053F"/>
    <w:rsid w:val="05496119"/>
    <w:rsid w:val="07E954DB"/>
    <w:rsid w:val="08CC0DE9"/>
    <w:rsid w:val="09D27872"/>
    <w:rsid w:val="0A8D39DF"/>
    <w:rsid w:val="178F33F3"/>
    <w:rsid w:val="17F30F79"/>
    <w:rsid w:val="1BAE04E9"/>
    <w:rsid w:val="261F1F62"/>
    <w:rsid w:val="286E1141"/>
    <w:rsid w:val="2C201863"/>
    <w:rsid w:val="2C8A3491"/>
    <w:rsid w:val="2DF179B8"/>
    <w:rsid w:val="366D7B94"/>
    <w:rsid w:val="36B27C35"/>
    <w:rsid w:val="37B24C69"/>
    <w:rsid w:val="3DD178B7"/>
    <w:rsid w:val="4082576E"/>
    <w:rsid w:val="43F61C0F"/>
    <w:rsid w:val="470F2300"/>
    <w:rsid w:val="4A2F5B2F"/>
    <w:rsid w:val="4AB776AF"/>
    <w:rsid w:val="4CE35206"/>
    <w:rsid w:val="4DA42BDA"/>
    <w:rsid w:val="4F913CC6"/>
    <w:rsid w:val="4FE03BF0"/>
    <w:rsid w:val="516B10A7"/>
    <w:rsid w:val="51C358E8"/>
    <w:rsid w:val="536D7783"/>
    <w:rsid w:val="5427668A"/>
    <w:rsid w:val="5D8E264B"/>
    <w:rsid w:val="5E0720B4"/>
    <w:rsid w:val="63206BD2"/>
    <w:rsid w:val="64DD2959"/>
    <w:rsid w:val="6D363AFD"/>
    <w:rsid w:val="70697817"/>
    <w:rsid w:val="70946AF5"/>
    <w:rsid w:val="752F4303"/>
    <w:rsid w:val="79256899"/>
    <w:rsid w:val="7A2E2102"/>
    <w:rsid w:val="7AFD3B58"/>
    <w:rsid w:val="7E071B34"/>
    <w:rsid w:val="7EEA2088"/>
    <w:rsid w:val="7F014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47</Words>
  <Characters>270</Characters>
  <Lines>2</Lines>
  <Paragraphs>1</Paragraphs>
  <TotalTime>31</TotalTime>
  <ScaleCrop>false</ScaleCrop>
  <LinksUpToDate>false</LinksUpToDate>
  <CharactersWithSpaces>316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2018-08-29T08:21:29Z</dcterms:modified>
  <dc:title>   太极大药房公文呈报单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