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42" w:tblpY="1968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7"/>
        <w:gridCol w:w="1067"/>
        <w:gridCol w:w="1067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周一5.7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周二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5.8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周三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5.9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周四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5.10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周五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5.11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周六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5.12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星期天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早班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罗婷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67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5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  <w:tc>
          <w:tcPr>
            <w:tcW w:w="1067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通班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罗婷</w:t>
            </w:r>
          </w:p>
        </w:tc>
        <w:tc>
          <w:tcPr>
            <w:tcW w:w="105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66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晚班</w:t>
            </w: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罗婷</w:t>
            </w: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胡人元</w:t>
            </w:r>
          </w:p>
        </w:tc>
        <w:tc>
          <w:tcPr>
            <w:tcW w:w="1067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黄伦倩</w:t>
            </w: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毕铭艺</w:t>
            </w: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罗婷</w:t>
            </w:r>
          </w:p>
        </w:tc>
        <w:tc>
          <w:tcPr>
            <w:tcW w:w="1067" w:type="dxa"/>
            <w:vAlign w:val="top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休息</w:t>
            </w: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罗婷</w:t>
            </w:r>
          </w:p>
        </w:tc>
        <w:tc>
          <w:tcPr>
            <w:tcW w:w="1067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罗婷（西部培训）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毕铭艺</w:t>
            </w: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胡人元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yellow"/>
                <w:vertAlign w:val="baseline"/>
                <w:lang w:eastAsia="zh-CN"/>
              </w:rPr>
              <w:t>黄伦倩</w:t>
            </w: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67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b/>
                <w:bCs/>
                <w:sz w:val="18"/>
                <w:szCs w:val="18"/>
                <w:highlight w:val="yellow"/>
                <w:vertAlign w:val="baseline"/>
              </w:rPr>
            </w:pPr>
          </w:p>
        </w:tc>
      </w:tr>
    </w:tbl>
    <w:p>
      <w:pPr>
        <w:ind w:firstLine="2880" w:firstLineChars="600"/>
        <w:rPr>
          <w:rFonts w:hint="eastAsia" w:eastAsiaTheme="minorEastAsia"/>
          <w:sz w:val="48"/>
          <w:szCs w:val="48"/>
          <w:highlight w:val="none"/>
          <w:lang w:eastAsia="zh-CN"/>
        </w:rPr>
      </w:pPr>
      <w:r>
        <w:rPr>
          <w:rFonts w:hint="eastAsia"/>
          <w:sz w:val="48"/>
          <w:szCs w:val="48"/>
          <w:highlight w:val="none"/>
          <w:lang w:eastAsia="zh-CN"/>
        </w:rPr>
        <w:t>新园店排班表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EC8"/>
    <w:rsid w:val="457C1565"/>
    <w:rsid w:val="6E4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2018-05-07T09:51:00Z</dcterms:created>
  <dc:creator>Administrator</dc:creator>
  <cp:lastModifiedBy>Administrator</cp:lastModifiedBy>
  <dcterms:modified xsi:type="dcterms:W3CDTF">2018-05-07T10:15:44Z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