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6.1-6.3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49减15***89减30活动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5.12-5.15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太极会员日 ：领券49减15，京东补贴3元；89减30元，京东补贴5，199减50</w:t>
      </w:r>
    </w:p>
    <w:p>
      <w:pPr>
        <w:pStyle w:val="17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  <w:lang w:val="en-US" w:eastAsia="zh-CN"/>
        </w:rPr>
        <w:t>49</w:t>
      </w:r>
      <w:r>
        <w:rPr>
          <w:rFonts w:hint="eastAsia"/>
          <w:color w:val="FF0000"/>
          <w:lang w:val="en-US" w:eastAsia="zh-CN"/>
        </w:rPr>
        <w:t>减12，89</w:t>
      </w:r>
      <w:r>
        <w:rPr>
          <w:rFonts w:hint="eastAsia"/>
          <w:color w:val="FF0000"/>
          <w:lang w:val="en-US" w:eastAsia="zh-CN"/>
        </w:rPr>
        <w:t>减25，199减50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8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959"/>
        <w:gridCol w:w="3707"/>
        <w:gridCol w:w="1093"/>
        <w:gridCol w:w="959"/>
        <w:gridCol w:w="1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白云山金银花露饮料340ml/瓶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元，京东补贴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云南白药创可贴(轻巧护翼型) 1.5cm*2.3cm*20片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元，京东补贴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白猫 风油精 3ml/盒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105381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稳健（Winner）医用护理口罩 1个/袋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37749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大卫 胶体早早孕检测试条HCG2.8mm/包胶体早早孕检测试条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63027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稳健 棉签(灭菌级单头竹棒棉签) 10*2.5*0.6*50支/袋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亚宝 葡萄糖酸锌口服溶液 10ml*12支/盒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106233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童俏俏 乳酸菌素片 0.4g*36片/盒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岷海 蒲地蓝消炎片 0.3gx24片x2板/盒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150679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小葵花 金银花露 250ml/瓶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123717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 健儿消食口服液 10ml*10支/盒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46843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小儿咳喘灵口服液 10ml*6支/盒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124045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小快克 小儿氨酚黄那敏颗粒 4g*15袋/盒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149867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龙牡 龙牡壮骨颗粒 5g*18袋/盒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155357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美信 婴儿喂药器 1个（赠量杯一个） 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141317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百草灵 婴幼儿紫草油 30ml/盒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152620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邦迪 卡通防水创可贴（公主） 8片/盒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20ml/盒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115442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豪华型早早孕卡1支/盒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海王抒瑞 氯雷他定胶囊 10mg*6粒/盒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54126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百咳静糖浆(低糖型) 120ml/盒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复方熊胆薄荷含片 8片*2板/盒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35511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华西牌 通窍鼻炎颗粒 2g*9袋/盒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162891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冰王 避蚊止痒膏 15g 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84718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 丁细牙痛胶囊 0.45g*24粒/盒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逢春堂 复方板蓝根颗粒 15g*20袋/包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151722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滴露卫生湿巾独立装8片/包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35529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曼秀雷敦 复方薄荷脑软膏10g/盒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96679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新康泰克透气鼻贴10片/盒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45558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新博 柴黄颗粒 3g*10袋/盒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康森 藿香正气水 10ml*10支/盒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 人丹 1.725g/盒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121976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 儿童复方氨酚肾素片 12片/盒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诺德胜 婴儿健脾散 0.5g*10袋/盒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45375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加劲 赖氨酸磷酸氢钙片 60片/盒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82179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维生素AD滴剂(0-1岁) 30粒/盒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lang w:val="en-US"/>
        </w:rPr>
      </w:pPr>
      <w:r>
        <w:t>2018.</w:t>
      </w:r>
      <w:r>
        <w:rPr>
          <w:rFonts w:hint="eastAsia"/>
          <w:lang w:val="en-US" w:eastAsia="zh-CN"/>
        </w:rPr>
        <w:t>5.31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6A94A6D"/>
    <w:rsid w:val="181D0269"/>
    <w:rsid w:val="1C4332EB"/>
    <w:rsid w:val="1F6F3782"/>
    <w:rsid w:val="21736274"/>
    <w:rsid w:val="21FC72FA"/>
    <w:rsid w:val="22643359"/>
    <w:rsid w:val="2A541577"/>
    <w:rsid w:val="35F70852"/>
    <w:rsid w:val="41E51CCC"/>
    <w:rsid w:val="42F740AF"/>
    <w:rsid w:val="46153288"/>
    <w:rsid w:val="4D6815D6"/>
    <w:rsid w:val="566116AB"/>
    <w:rsid w:val="6373382D"/>
    <w:rsid w:val="6B616EF5"/>
    <w:rsid w:val="715D5A18"/>
    <w:rsid w:val="788E598E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4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TotalTime>11</TotalTime>
  <ScaleCrop>false</ScaleCrop>
  <LinksUpToDate>false</LinksUpToDate>
  <CharactersWithSpaces>2258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2018-05-31T03:27:31Z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