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%四川太极大药房连锁有限公司崇州市崇阳镇文化西街药店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崇州市崇阳镇文化西街</w:t>
            </w:r>
            <w:r>
              <w:rPr>
                <w:rFonts w:hint="eastAsia" w:ascii="方正仿宋_GBK" w:hAnsi="宋体" w:eastAsia="方正仿宋_GBK" w:cs="宋体"/>
                <w:color w:val="000000"/>
                <w:kern w:val="2"/>
                <w:sz w:val="22"/>
                <w:szCs w:val="22"/>
                <w:lang w:val="en-US" w:eastAsia="zh-CN"/>
              </w:rPr>
              <w:t>17.19.21.23.25号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CB0285950（13）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周凤琼</w:t>
            </w:r>
          </w:p>
          <w:p>
            <w:pPr>
              <w:jc w:val="left"/>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w:t>
            </w:r>
            <w:r>
              <w:rPr>
                <w:rFonts w:hint="eastAsia" w:ascii="方正仿宋_GBK" w:hAnsi="宋体" w:eastAsia="方正仿宋_GBK" w:cs="宋体"/>
                <w:color w:val="000000"/>
                <w:kern w:val="2"/>
                <w:sz w:val="22"/>
                <w:szCs w:val="22"/>
                <w:lang w:val="en-US" w:eastAsia="zh-CN"/>
              </w:rPr>
              <w:t>.中药材.中药饮片.生物制品（不含预防性生物制品）.中成药.化学药制剂.抗生素制剂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门店严格按照规范执行。</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加强质量管理学习，做到最好。</w:t>
            </w:r>
            <w:bookmarkStart w:id="0" w:name="_GoBack"/>
            <w:bookmarkEnd w:id="0"/>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刘莎</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B4B307E"/>
    <w:rsid w:val="1C3228AF"/>
    <w:rsid w:val="1C6C3E7D"/>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720739D"/>
    <w:rsid w:val="582459D9"/>
    <w:rsid w:val="5E3758BF"/>
    <w:rsid w:val="60887590"/>
    <w:rsid w:val="61975014"/>
    <w:rsid w:val="64883CE2"/>
    <w:rsid w:val="64C11FEF"/>
    <w:rsid w:val="66B5194F"/>
    <w:rsid w:val="683E36B5"/>
    <w:rsid w:val="6D0C2AB0"/>
    <w:rsid w:val="6F4C646A"/>
    <w:rsid w:val="6FE746A6"/>
    <w:rsid w:val="7594728C"/>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2018-03-29T06:33:53Z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