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锦江区县市场和质量监督管理局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kern w:val="2"/>
          <w:sz w:val="24"/>
          <w:szCs w:val="24"/>
          <w:lang w:eastAsia="zh-CN"/>
        </w:rPr>
        <w:t>锦江区榕声路药店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成都市锦江区榕声路</w:t>
      </w:r>
      <w:r>
        <w:rPr>
          <w:rFonts w:hint="eastAsia" w:ascii="宋体" w:hAnsi="宋体" w:eastAsia="宋体" w:cs="宋体"/>
          <w:sz w:val="24"/>
          <w:szCs w:val="24"/>
          <w:highlight w:val="none"/>
          <w:lang w:val="en-US" w:eastAsia="zh-CN"/>
        </w:rPr>
        <w:t>60号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CB0284473(13)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915101047280498513</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宋体" w:hAnsi="宋体" w:eastAsia="宋体" w:cs="宋体"/>
          <w:color w:val="000000"/>
          <w:kern w:val="2"/>
          <w:sz w:val="24"/>
          <w:szCs w:val="24"/>
          <w:lang w:eastAsia="zh-CN"/>
        </w:rPr>
        <w:t>生化药品、中药材、中药饮片、生物制品（不含预防性生物制品）、中成药、化学制剂、抗生素制剂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。我店经营的商品全部由太极大药房连锁公司总部统一配送（委托成都西部医药经营有限公司第三方物流），公司总部及成都西部医药经营有限公司药品经营证照齐全、合法，按照零售药品购进法律法规经营。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公司统一配送的药品到门店后，我店严格执行药品质量验收管理制度及门店药品收货验收操作规程，认真核对随货同行单与实货的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bCs w:val="0"/>
          <w:i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配方用中药饮片都留存了原包装袋、合格证。</w:t>
      </w:r>
      <w:r>
        <w:rPr>
          <w:rFonts w:hint="eastAsia" w:ascii="宋体" w:hAnsi="宋体" w:eastAsia="宋体" w:cs="宋体"/>
          <w:b w:val="0"/>
          <w:bCs w:val="0"/>
          <w:i w:val="0"/>
          <w:caps w:val="0"/>
          <w:color w:val="000000" w:themeColor="text1"/>
          <w:spacing w:val="0"/>
          <w:sz w:val="24"/>
          <w:szCs w:val="24"/>
          <w:highlight w:val="none"/>
          <w:shd w:val="clear" w:color="auto" w:fill="FFFFFF"/>
          <w:lang w:eastAsia="zh-CN"/>
          <w14:textFill>
            <w14:solidFill>
              <w14:schemeClr w14:val="tx1"/>
            </w14:solidFill>
          </w14:textFill>
        </w:rPr>
        <w:t>没有</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以中药材及其初加工产品非法加工、私自炮制、</w:t>
      </w:r>
      <w:r>
        <w:rPr>
          <w:rFonts w:hint="eastAsia" w:ascii="宋体" w:hAnsi="宋体" w:eastAsia="宋体" w:cs="宋体"/>
          <w:b w:val="0"/>
          <w:bCs w:val="0"/>
          <w:i w:val="0"/>
          <w:caps w:val="0"/>
          <w:color w:val="000000"/>
          <w:spacing w:val="0"/>
          <w:sz w:val="24"/>
          <w:szCs w:val="24"/>
          <w:highlight w:val="none"/>
          <w:shd w:val="clear" w:color="auto" w:fill="FFFFFF"/>
        </w:rPr>
        <w:t>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2019年12月2日，经营方式为零售，经营范围</w:t>
      </w:r>
      <w:r>
        <w:rPr>
          <w:rFonts w:hint="eastAsia" w:ascii="宋体" w:hAnsi="宋体" w:eastAsia="宋体" w:cs="宋体"/>
          <w:color w:val="000000"/>
          <w:kern w:val="2"/>
          <w:sz w:val="24"/>
          <w:szCs w:val="24"/>
          <w:lang w:eastAsia="zh-CN"/>
        </w:rPr>
        <w:t>生化药品、中药材、中药饮片、生物制品（不含预防性生物制品）、中成药、化学制剂、抗生素制剂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20个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四川太极大药房连锁有限公司锦江区榕声路</w:t>
      </w:r>
      <w:r>
        <w:rPr>
          <w:rFonts w:hint="eastAsia" w:ascii="宋体" w:hAnsi="宋体" w:eastAsia="宋体" w:cs="宋体"/>
          <w:sz w:val="24"/>
          <w:szCs w:val="24"/>
          <w:highlight w:val="none"/>
          <w:lang w:val="en-US" w:eastAsia="zh-CN"/>
        </w:rPr>
        <w:t>药店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药店店长签名：曾佳丽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w:t>
      </w:r>
      <w:bookmarkStart w:id="0" w:name="_GoBack"/>
      <w:bookmarkEnd w:id="0"/>
      <w:r>
        <w:rPr>
          <w:rFonts w:hint="eastAsia" w:ascii="宋体" w:hAnsi="宋体" w:eastAsia="宋体" w:cs="宋体"/>
          <w:sz w:val="24"/>
          <w:szCs w:val="24"/>
          <w:highlight w:val="none"/>
          <w:lang w:val="en-US" w:eastAsia="zh-CN"/>
        </w:rPr>
        <w:t>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6A52E9A"/>
    <w:rsid w:val="18F37DD7"/>
    <w:rsid w:val="19C97111"/>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9B71CD4"/>
    <w:rsid w:val="2AE36EEC"/>
    <w:rsid w:val="2C293A3F"/>
    <w:rsid w:val="2DB61552"/>
    <w:rsid w:val="2DBA201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8983C4B"/>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A271091"/>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5AD4FE7"/>
    <w:rsid w:val="66846C02"/>
    <w:rsid w:val="66B23D62"/>
    <w:rsid w:val="66EE45DC"/>
    <w:rsid w:val="675E75A2"/>
    <w:rsid w:val="679378F5"/>
    <w:rsid w:val="67A31242"/>
    <w:rsid w:val="67AC17EC"/>
    <w:rsid w:val="683B2DA9"/>
    <w:rsid w:val="68AD0B88"/>
    <w:rsid w:val="69327F8B"/>
    <w:rsid w:val="698856D3"/>
    <w:rsid w:val="6995069F"/>
    <w:rsid w:val="6A053386"/>
    <w:rsid w:val="6A1A186C"/>
    <w:rsid w:val="6A8742E1"/>
    <w:rsid w:val="6CBC7922"/>
    <w:rsid w:val="6CD45CCE"/>
    <w:rsid w:val="6D6C7F81"/>
    <w:rsid w:val="6D7F2A5F"/>
    <w:rsid w:val="6E555F77"/>
    <w:rsid w:val="703F6F40"/>
    <w:rsid w:val="704A0174"/>
    <w:rsid w:val="70774ACF"/>
    <w:rsid w:val="718D7457"/>
    <w:rsid w:val="73240B00"/>
    <w:rsid w:val="74266575"/>
    <w:rsid w:val="76237B5B"/>
    <w:rsid w:val="77475F7C"/>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2018-03-28T03:28:36Z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