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四川太极大药房连锁有限公司</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崇州市崇阳镇金带街</w:t>
            </w:r>
            <w:r>
              <w:rPr>
                <w:rFonts w:hint="eastAsia" w:ascii="方正仿宋_GBK" w:hAnsi="宋体" w:eastAsia="方正仿宋_GBK" w:cs="宋体"/>
                <w:color w:val="000000"/>
                <w:kern w:val="2"/>
                <w:sz w:val="22"/>
                <w:szCs w:val="22"/>
                <w:lang w:val="en-US" w:eastAsia="zh-CN"/>
              </w:rPr>
              <w:t>319/321/323号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证号：川</w:t>
            </w:r>
            <w:r>
              <w:rPr>
                <w:rFonts w:hint="eastAsia" w:ascii="方正仿宋_GBK" w:hAnsi="宋体" w:eastAsia="方正仿宋_GBK" w:cs="宋体"/>
                <w:color w:val="000000"/>
                <w:kern w:val="2"/>
                <w:sz w:val="22"/>
                <w:szCs w:val="22"/>
                <w:lang w:val="en-US" w:eastAsia="zh-CN"/>
              </w:rPr>
              <w:t>CB0285952（13）二证合一</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蒋炜</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17318664300</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何文英</w:t>
            </w:r>
          </w:p>
          <w:p>
            <w:pPr>
              <w:jc w:val="left"/>
              <w:rPr>
                <w:rFonts w:hint="eastAsia" w:ascii="方正仿宋_GBK" w:hAnsi="宋体" w:eastAsia="方正仿宋_GBK" w:cs="宋体"/>
                <w:color w:val="000000"/>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生化药品、中药材、中药饮片、生物制剂（不含预防性生物制品）、中成药、化学药制剂、抗生素制剂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bookmarkStart w:id="0" w:name="_GoBack"/>
            <w:bookmarkEnd w:id="0"/>
            <w:r>
              <w:rPr>
                <w:rFonts w:hint="eastAsia" w:ascii="方正仿宋_GBK" w:hAnsi="宋体" w:eastAsia="方正仿宋_GBK" w:cs="宋体"/>
                <w:color w:val="000000"/>
                <w:kern w:val="2"/>
                <w:sz w:val="22"/>
                <w:szCs w:val="22"/>
              </w:rPr>
              <w:t>是</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r>
              <w:rPr>
                <w:rFonts w:hint="eastAsia" w:ascii="方正仿宋_GBK" w:hAnsi="宋体" w:eastAsia="方正仿宋_GBK" w:cs="宋体"/>
                <w:color w:val="000000"/>
                <w:kern w:val="2"/>
                <w:sz w:val="22"/>
                <w:szCs w:val="22"/>
                <w:lang w:eastAsia="zh-CN"/>
              </w:rPr>
              <w:t>李坚</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6AF0871"/>
    <w:rsid w:val="071B7918"/>
    <w:rsid w:val="0934498C"/>
    <w:rsid w:val="11EB0D23"/>
    <w:rsid w:val="12C728CE"/>
    <w:rsid w:val="14752B61"/>
    <w:rsid w:val="1958101E"/>
    <w:rsid w:val="1C3228AF"/>
    <w:rsid w:val="1E161DFC"/>
    <w:rsid w:val="21E43CF7"/>
    <w:rsid w:val="2294176A"/>
    <w:rsid w:val="24B54223"/>
    <w:rsid w:val="29421A39"/>
    <w:rsid w:val="2C8375CC"/>
    <w:rsid w:val="2E0A02CF"/>
    <w:rsid w:val="2E293F0A"/>
    <w:rsid w:val="2F061B10"/>
    <w:rsid w:val="319F6146"/>
    <w:rsid w:val="36C959D3"/>
    <w:rsid w:val="3AEC48A5"/>
    <w:rsid w:val="40433ECD"/>
    <w:rsid w:val="4156492C"/>
    <w:rsid w:val="41A503A7"/>
    <w:rsid w:val="483D5332"/>
    <w:rsid w:val="49FB1604"/>
    <w:rsid w:val="4F853E6A"/>
    <w:rsid w:val="542E6CEC"/>
    <w:rsid w:val="5E3758BF"/>
    <w:rsid w:val="600C303B"/>
    <w:rsid w:val="60887590"/>
    <w:rsid w:val="61975014"/>
    <w:rsid w:val="64883CE2"/>
    <w:rsid w:val="64C11FEF"/>
    <w:rsid w:val="66B5194F"/>
    <w:rsid w:val="683E36B5"/>
    <w:rsid w:val="6D0C2AB0"/>
    <w:rsid w:val="6F4C646A"/>
    <w:rsid w:val="6FE746A6"/>
    <w:rsid w:val="77216116"/>
    <w:rsid w:val="77BC07DA"/>
    <w:rsid w:val="79207910"/>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烂好人</cp:lastModifiedBy>
  <cp:lastPrinted>2018-03-16T11:49:00Z</cp:lastPrinted>
  <dcterms:modified xsi:type="dcterms:W3CDTF">2018-03-22T08:09:14Z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