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土龙路药店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bookmarkStart w:id="0" w:name="_GoBack"/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157480</wp:posOffset>
                </wp:positionV>
                <wp:extent cx="352425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7.3pt;margin-top:12.4pt;height:0.05pt;width:277.5pt;z-index:251660288;mso-width-relative:page;mso-height-relative:page;" filled="f" stroked="t" coordsize="21600,21600" o:gfxdata="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l338dYAAAAJAQAADwAAAAAAAAABACAAAAAiAAAAZHJz&#10;L2Rvd25yZXYueG1sUEsBAhQAFAAAAAgAh07iQHoDLQ7NAQAAjw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eastAsia="zh-CN"/>
        </w:rPr>
        <w:t>有生物制品核准经营范围——有经营血液制品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高新区食品药品监督管理局：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药品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注册地址：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土龙路198号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《药品经营许可证》证号：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川CB0285644(13)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91510100558998551E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，《药品经营质量管理规范》证书编号：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CB0285644(13)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2、我店具有生物制品核准经营范围，自2017年1月1日——2017年12月31日我店经营有血液制品。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明确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刘新为冷藏设备管理及维护人员，明确何英为生物制品验收员，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保证了我店所经营药品的质量和使用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4、设施设备情况：我店配备有满足冷藏药品（含血液制品）储存要求的冷藏柜1台，型号澳柯玛VC-200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5、购进渠道：我店经营的含血液制品在内的所有商品由公司总部统一配送；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6、储运方式：我店经营的所有冷藏药品（含血液制品）由公司冷藏车直接配送到门店。冷藏药品全部储存在门店的冷藏柜中，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50ML:10g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成都容生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3920" w:firstLineChars="1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四川太极大药房连锁有限公司土龙路药店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2018年1月9日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57D2"/>
    <w:rsid w:val="0CE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wj</cp:lastModifiedBy>
  <dcterms:modified xsi:type="dcterms:W3CDTF">2018-01-08T07:39:56Z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