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44"/>
          <w:szCs w:val="44"/>
          <w:lang w:val="en-US" w:eastAsia="zh-CN"/>
        </w:rPr>
        <w:t>战狼2观后感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2017年8月18日公司组织我们全员看《战狼2》的电影.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从电影院出来，脑海里依旧是血与火的画面在回荡。《战狼2》这部作品是巨星吴京的又一力作。自编自导自演，把一切的不可能变成了可能。在我的心目中只会代言网游的他，经过电影院的这2个小时之后，变成了我心目中的英雄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爱国如家，增强国家意识和民族观念。电影有一句：中华人民共和国公民；当你在海外遭遇危险，不要放弃，请记住，在你身后，有一个强大的祖国！影片最后的这段话使人振奋，也瞬间燃烧了人们心中的爱国情怀。利比亚动荡，尼泊尔地震，每一次危难时刻，中国政府都能采取及时有效的撤侨行动。汶川大地震，南方雪灾，每一回大灾害，全国各族人民都会紧紧的团结在一起。国家主权的捍卫和巩固，正是每一个中国公民保障自身人权的坚强后盾。而我们也不能空谈爱国，而要脚踏实地，凝心聚力，共同致力于中华民族的伟大复兴。只有为中华之崛起而努力拼搏，民富国强才能梦想成真。而我们作为太极人，作为太极集团的一份子，我们感到骄傲，自豪。我们更应该努力学习，努力的做好这一份工作。认同公司文化，视公司如家，如生命。对公司忠诚，与所有对公司不利的事物做斗争，为公司贡献自己的力量。顾全大局，牺牲小我，工作可以让我们认识自己的价值，不计较得失，以公司利益为重，是每一个员工需要具备的职业操守。要向军人一样，服从指挥，坚决执行命令，作为公司一员，我们需要服从公司安排，坚决的执行领导命令，才能更好的完成工作。还有团队精神，公司的核心精神是“团结务实”，只有团队合作，才能使公司更加强大，更快发展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这部电影从头至尾贯穿始终的爱国情怀，民族精神，以及中国军人身上的那种百折不挠，万死不辞，不畏强权，保家卫国，尽忠职守，齐心协力，义薄云天，心如明镜，高风亮节，舍己为人，即使天塌下来也能屹然不动，巍峨如山的高贵品质和人道主义精神。看完这部电影，我们会为自己身为中国人而自豪，庆幸。半个世纪以前，鲁迅先生写过一篇文章《中国人失掉自信力了吗？》当时的中国人都没有失掉，更何况是现在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问道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西路店：孙佳丽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6EE7"/>
    <w:rsid w:val="0CDC219E"/>
    <w:rsid w:val="102F0292"/>
    <w:rsid w:val="254A6385"/>
    <w:rsid w:val="374862D1"/>
    <w:rsid w:val="4EBD12E0"/>
    <w:rsid w:val="56C67A3C"/>
    <w:rsid w:val="735C1F0A"/>
    <w:rsid w:val="75A43EC4"/>
    <w:rsid w:val="7C156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