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both"/>
        <w:rPr>
          <w:sz w:val="48"/>
          <w:szCs w:val="48"/>
          <w:lang w:val="en-US"/>
        </w:rPr>
      </w:pPr>
      <w:r>
        <w:rPr>
          <w:rFonts w:hint="default" w:ascii="Times New Roman" w:hAnsi="Times New Roman" w:eastAsia="宋体" w:cs="Times New Roman"/>
          <w:kern w:val="2"/>
          <w:sz w:val="21"/>
          <w:szCs w:val="24"/>
          <w:lang w:val="en-US" w:eastAsia="zh-CN" w:bidi="ar"/>
        </w:rPr>
        <w:t xml:space="preserve">    </w:t>
      </w:r>
      <w:r>
        <w:rPr>
          <w:rFonts w:hint="eastAsia" w:ascii="Times New Roman" w:hAnsi="Times New Roman" w:cs="Times New Roman"/>
          <w:kern w:val="2"/>
          <w:sz w:val="21"/>
          <w:szCs w:val="24"/>
          <w:lang w:val="en-US" w:eastAsia="zh-CN" w:bidi="ar"/>
        </w:rPr>
        <w:t xml:space="preserve">                </w:t>
      </w:r>
      <w:r>
        <w:rPr>
          <w:rFonts w:hint="eastAsia" w:ascii="Times New Roman" w:hAnsi="Times New Roman" w:eastAsia="宋体" w:cs="宋体"/>
          <w:kern w:val="2"/>
          <w:sz w:val="48"/>
          <w:szCs w:val="48"/>
          <w:lang w:val="en-US" w:eastAsia="zh-CN" w:bidi="ar"/>
        </w:rPr>
        <w:t>《</w:t>
      </w:r>
      <w:r>
        <w:rPr>
          <w:rFonts w:hint="default" w:ascii="Times New Roman" w:hAnsi="Times New Roman" w:eastAsia="宋体" w:cs="Times New Roman"/>
          <w:kern w:val="2"/>
          <w:sz w:val="21"/>
          <w:szCs w:val="24"/>
          <w:lang w:val="en-US" w:eastAsia="zh-CN" w:bidi="ar"/>
        </w:rPr>
        <w:t xml:space="preserve"> </w:t>
      </w:r>
      <w:r>
        <w:rPr>
          <w:rFonts w:hint="eastAsia" w:ascii="Times New Roman" w:hAnsi="Times New Roman" w:eastAsia="宋体" w:cs="宋体"/>
          <w:kern w:val="2"/>
          <w:sz w:val="48"/>
          <w:szCs w:val="48"/>
          <w:lang w:val="en-US" w:eastAsia="zh-CN" w:bidi="ar"/>
        </w:rPr>
        <w:t>战狼</w:t>
      </w:r>
      <w:r>
        <w:rPr>
          <w:rFonts w:hint="default" w:ascii="Times New Roman" w:hAnsi="Times New Roman" w:eastAsia="宋体" w:cs="Times New Roman"/>
          <w:kern w:val="2"/>
          <w:sz w:val="48"/>
          <w:szCs w:val="48"/>
          <w:lang w:val="en-US" w:eastAsia="zh-CN" w:bidi="ar"/>
        </w:rPr>
        <w:t>2</w:t>
      </w:r>
      <w:r>
        <w:rPr>
          <w:rFonts w:hint="eastAsia" w:ascii="Times New Roman" w:hAnsi="Times New Roman" w:eastAsia="宋体" w:cs="宋体"/>
          <w:kern w:val="2"/>
          <w:sz w:val="48"/>
          <w:szCs w:val="48"/>
          <w:lang w:val="en-US" w:eastAsia="zh-CN" w:bidi="ar"/>
        </w:rPr>
        <w:t>》观后感</w:t>
      </w:r>
    </w:p>
    <w:p>
      <w:pPr>
        <w:keepNext w:val="0"/>
        <w:keepLines w:val="0"/>
        <w:widowControl/>
        <w:suppressLineNumbers w:val="0"/>
        <w:jc w:val="left"/>
        <w:rPr>
          <w:rFonts w:hint="eastAsia"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kern w:val="2"/>
          <w:sz w:val="24"/>
          <w:szCs w:val="24"/>
          <w:lang w:val="en-US" w:eastAsia="zh-CN" w:bidi="ar"/>
        </w:rPr>
        <w:t xml:space="preserve"> </w:t>
      </w:r>
      <w:r>
        <w:rPr>
          <w:rFonts w:hint="default" w:ascii="Times New Roman" w:hAnsi="Times New Roman" w:eastAsia="宋体" w:cs="Times New Roman"/>
          <w:kern w:val="2"/>
          <w:sz w:val="28"/>
          <w:szCs w:val="28"/>
          <w:lang w:val="en-US" w:eastAsia="zh-CN" w:bidi="ar"/>
        </w:rPr>
        <w:t xml:space="preserve"> </w:t>
      </w:r>
      <w:r>
        <w:rPr>
          <w:rFonts w:hint="default" w:ascii="Times New Roman" w:hAnsi="Times New Roman" w:eastAsia="宋体" w:cs="Times New Roman"/>
          <w:kern w:val="2"/>
          <w:sz w:val="21"/>
          <w:szCs w:val="21"/>
          <w:lang w:val="en-US" w:eastAsia="zh-CN" w:bidi="ar"/>
        </w:rPr>
        <w:t xml:space="preserve"> </w:t>
      </w:r>
      <w:r>
        <w:rPr>
          <w:rFonts w:hint="eastAsia" w:ascii="Times New Roman" w:hAnsi="Times New Roman" w:eastAsia="宋体" w:cs="Times New Roman"/>
          <w:color w:val="000000"/>
          <w:kern w:val="2"/>
          <w:sz w:val="21"/>
          <w:szCs w:val="21"/>
          <w:lang w:val="en-US" w:eastAsia="zh-CN" w:bidi="ar"/>
        </w:rPr>
        <w:t>电影《战狼</w:t>
      </w:r>
      <w:r>
        <w:rPr>
          <w:rFonts w:hint="default" w:ascii="Times New Roman" w:hAnsi="Times New Roman" w:eastAsia="宋体" w:cs="Times New Roman"/>
          <w:color w:val="000000"/>
          <w:kern w:val="2"/>
          <w:sz w:val="21"/>
          <w:szCs w:val="21"/>
          <w:lang w:val="en-US" w:eastAsia="zh-CN" w:bidi="ar"/>
        </w:rPr>
        <w:t>2</w:t>
      </w:r>
      <w:r>
        <w:rPr>
          <w:rFonts w:hint="eastAsia" w:ascii="Times New Roman" w:hAnsi="Times New Roman" w:eastAsia="宋体" w:cs="Times New Roman"/>
          <w:color w:val="000000"/>
          <w:kern w:val="2"/>
          <w:sz w:val="21"/>
          <w:szCs w:val="21"/>
          <w:lang w:val="en-US" w:eastAsia="zh-CN" w:bidi="ar"/>
        </w:rPr>
        <w:t>》主要讲了一个爱憎分明的退役解放军在非洲某国发生内战时，与我国海军一起解救当地侨胞的故事。最后他还找到了杀死他女朋友的那枚子弹的主人，并且复仇成功。</w:t>
      </w:r>
      <w:r>
        <w:rPr>
          <w:rFonts w:hint="default" w:ascii="Times New Roman" w:hAnsi="Times New Roman" w:eastAsia="宋体" w:cs="Times New Roman"/>
          <w:color w:val="000000"/>
          <w:kern w:val="2"/>
          <w:sz w:val="21"/>
          <w:szCs w:val="21"/>
          <w:lang w:val="en-US" w:eastAsia="zh-CN" w:bidi="ar"/>
        </w:rPr>
        <w:t xml:space="preserve"> </w:t>
      </w:r>
      <w:r>
        <w:rPr>
          <w:rFonts w:hint="eastAsia" w:ascii="Times New Roman" w:hAnsi="Times New Roman" w:eastAsia="宋体" w:cs="Times New Roman"/>
          <w:color w:val="000000"/>
          <w:kern w:val="2"/>
          <w:sz w:val="21"/>
          <w:szCs w:val="21"/>
          <w:lang w:val="en-US" w:eastAsia="zh-CN" w:bidi="ar"/>
        </w:rPr>
        <w:t>　　看了这部电影，我为自己是一名中国人而感到骄傲。电影中，那个国家发生战乱，我们祖国为了营救在国外的同胞，派出海军来解救他们。不仅如此，因为中国派了医疗队到非洲国家救援，所以不论是当地的政府军还是反政府武装，都不敢轻易朝中国人开火。</w:t>
      </w:r>
      <w:r>
        <w:rPr>
          <w:rFonts w:hint="default" w:ascii="Times New Roman" w:hAnsi="Times New Roman" w:eastAsia="宋体" w:cs="Times New Roman"/>
          <w:color w:val="000000"/>
          <w:kern w:val="2"/>
          <w:sz w:val="21"/>
          <w:szCs w:val="21"/>
          <w:lang w:val="en-US" w:eastAsia="zh-CN" w:bidi="ar"/>
        </w:rPr>
        <w:t xml:space="preserve"> </w:t>
      </w:r>
      <w:r>
        <w:rPr>
          <w:rFonts w:hint="eastAsia" w:ascii="Times New Roman" w:hAnsi="Times New Roman" w:eastAsia="宋体" w:cs="Times New Roman"/>
          <w:color w:val="000000"/>
          <w:kern w:val="2"/>
          <w:sz w:val="21"/>
          <w:szCs w:val="21"/>
          <w:lang w:val="en-US" w:eastAsia="zh-CN" w:bidi="ar"/>
        </w:rPr>
        <w:t>　　这让我想到自己去南京大屠杀纪念馆看到的一幕幕。两者简直是天壤之别。在南京大屠杀中，中国人在自己的国土上被外来侵略者践踏。而今天，不要说是在国内，即使在国外，中国人遇到生命危险，都不用害怕，因为我们身后站着一个强大的祖国</w:t>
      </w:r>
    </w:p>
    <w:p>
      <w:pPr>
        <w:keepNext w:val="0"/>
        <w:keepLines w:val="0"/>
        <w:widowControl/>
        <w:suppressLineNumbers w:val="0"/>
        <w:ind w:firstLine="450" w:firstLineChars="200"/>
        <w:jc w:val="left"/>
        <w:rPr>
          <w:rFonts w:hint="eastAsia" w:ascii="Times New Roman" w:hAnsi="Times New Roman" w:eastAsia="宋体" w:cs="Times New Roman"/>
          <w:color w:val="000000"/>
          <w:kern w:val="2"/>
          <w:sz w:val="21"/>
          <w:szCs w:val="21"/>
          <w:lang w:val="en-US" w:eastAsia="zh-CN" w:bidi="ar"/>
        </w:rPr>
      </w:pPr>
      <w:r>
        <w:rPr>
          <w:rFonts w:ascii="微软雅黑" w:hAnsi="微软雅黑" w:eastAsia="微软雅黑" w:cs="微软雅黑"/>
          <w:b w:val="0"/>
          <w:i w:val="0"/>
          <w:caps w:val="0"/>
          <w:color w:val="333333"/>
          <w:spacing w:val="0"/>
          <w:sz w:val="22"/>
          <w:szCs w:val="22"/>
          <w:shd w:val="clear" w:fill="FFFFFF"/>
        </w:rPr>
        <w:t>故事以非洲国家叛乱为背景，吴京作为一名曾经的中国解放军战狼军人孤身犯险冲回沦陷区，带领身陷屠杀中的同胞和难民，展开生死搏斗，最后通过多次激烈的战斗，终于带领同胞及非洲平民成功突围，回到维和部队保护的安全区域。</w:t>
      </w:r>
      <w:r>
        <w:rPr>
          <w:rFonts w:hint="eastAsia" w:ascii="微软雅黑" w:hAnsi="微软雅黑" w:eastAsia="微软雅黑" w:cs="微软雅黑"/>
          <w:b w:val="0"/>
          <w:i w:val="0"/>
          <w:caps w:val="0"/>
          <w:color w:val="333333"/>
          <w:spacing w:val="0"/>
          <w:sz w:val="22"/>
          <w:szCs w:val="22"/>
          <w:shd w:val="clear" w:fill="FFFFFF"/>
        </w:rPr>
        <w:br w:type="textWrapping"/>
      </w:r>
      <w:r>
        <w:rPr>
          <w:rFonts w:hint="eastAsia" w:ascii="微软雅黑" w:hAnsi="微软雅黑" w:eastAsia="微软雅黑" w:cs="微软雅黑"/>
          <w:b w:val="0"/>
          <w:i w:val="0"/>
          <w:caps w:val="0"/>
          <w:color w:val="333333"/>
          <w:spacing w:val="0"/>
          <w:sz w:val="22"/>
          <w:szCs w:val="22"/>
          <w:shd w:val="clear" w:fill="FFFFFF"/>
        </w:rPr>
        <w:t>　　相比战狼1，战狼2有了更多的大片场景，得到军方的支持，军用坦克、直升机、舰队统统上阵，场面宏大，难得一部国产片可与好莱坞美国大片看齐。美国大片喜欢宣扬个人英雄主义，战狼2虽然吴京的主角光环依然存在，但看到影片中后段，无论从“达康书记”吴刚还是小少主张翰身上，更多体现的却是一腔热血，为同胞为非洲朋友为正义而战的精神。</w:t>
      </w:r>
      <w:r>
        <w:rPr>
          <w:rFonts w:hint="eastAsia" w:ascii="微软雅黑" w:hAnsi="微软雅黑" w:eastAsia="微软雅黑" w:cs="微软雅黑"/>
          <w:b w:val="0"/>
          <w:i w:val="0"/>
          <w:caps w:val="0"/>
          <w:color w:val="333333"/>
          <w:spacing w:val="0"/>
          <w:sz w:val="22"/>
          <w:szCs w:val="22"/>
          <w:shd w:val="clear" w:fill="FFFFFF"/>
        </w:rPr>
        <w:br w:type="textWrapping"/>
      </w:r>
      <w:r>
        <w:rPr>
          <w:rFonts w:hint="eastAsia" w:ascii="微软雅黑" w:hAnsi="微软雅黑" w:eastAsia="微软雅黑" w:cs="微软雅黑"/>
          <w:b w:val="0"/>
          <w:i w:val="0"/>
          <w:caps w:val="0"/>
          <w:color w:val="333333"/>
          <w:spacing w:val="0"/>
          <w:sz w:val="22"/>
          <w:szCs w:val="22"/>
          <w:shd w:val="clear" w:fill="FFFFFF"/>
        </w:rPr>
        <w:t>　　片中不断强调一个背景事实，在非洲中国军队或中国人民是受到尊重和爱戴的，这也确实体现在现实中中非关系的友好。影片最后撤离时有一段好似非洲政府武装军与叛军对战，吴京手臂高高举起中国国旗带领大家平安驶出战区回到维和部队安全区域的场景，当五星红旗飘起，所有战斗停止，人民安全通过，那一刻我相信很多观影的中国同胞心里都是热血沸腾的。尤其是在外的国人或者华侨，当经历过，出了国，遇到事时，祖国始终没有放弃，尽一切办法拯救，那个时候你才会体会作为一名中国人的幸运与自豪！</w:t>
      </w:r>
      <w:r>
        <w:rPr>
          <w:rFonts w:hint="eastAsia" w:ascii="Times New Roman" w:hAnsi="Times New Roman" w:eastAsia="宋体" w:cs="Times New Roman"/>
          <w:color w:val="000000"/>
          <w:kern w:val="2"/>
          <w:sz w:val="21"/>
          <w:szCs w:val="21"/>
          <w:lang w:val="en-US" w:eastAsia="zh-CN" w:bidi="ar"/>
        </w:rPr>
        <w:t>。</w:t>
      </w:r>
    </w:p>
    <w:p>
      <w:pPr>
        <w:keepNext w:val="0"/>
        <w:keepLines w:val="0"/>
        <w:widowControl/>
        <w:suppressLineNumbers w:val="0"/>
        <w:ind w:firstLine="420" w:firstLineChars="200"/>
        <w:jc w:val="left"/>
      </w:pPr>
      <w:r>
        <w:rPr>
          <w:rFonts w:ascii="微软雅黑" w:hAnsi="微软雅黑" w:eastAsia="微软雅黑" w:cs="微软雅黑"/>
          <w:b w:val="0"/>
          <w:i w:val="0"/>
          <w:caps w:val="0"/>
          <w:color w:val="000000"/>
          <w:spacing w:val="0"/>
          <w:sz w:val="21"/>
          <w:szCs w:val="21"/>
        </w:rPr>
        <w:t>临结尾时，冷锋与雇佣兵头目“老爹”展开肉搏，为未婚妻复仇时，冷锋在陷入绝境中，雇佣兵头目带有蔑视和侮辱说冷锋是落后民族，所以就该挨打。冷锋为爱、为民众、为责任而崛起反击后，把雇佣兵头目打得奄奄一息时，冷笑道：“你说的那他妈的是从前。”一句看似简单的台词，却含义深刻——中国这头雄狮已觉醒，国家真正强盛起来了。不用再看他人的目光，可以骄傲地想世界宣布今日之中国，已不是那个曾经任人欺压、鱼肉和宰割的民族。</w:t>
      </w:r>
      <w:r>
        <w:rPr>
          <w:rFonts w:hint="eastAsia" w:ascii="微软雅黑" w:hAnsi="微软雅黑" w:eastAsia="微软雅黑" w:cs="微软雅黑"/>
          <w:b w:val="0"/>
          <w:i w:val="0"/>
          <w:caps w:val="0"/>
          <w:color w:val="000000"/>
          <w:spacing w:val="0"/>
          <w:sz w:val="21"/>
          <w:szCs w:val="21"/>
          <w:bdr w:val="none" w:color="auto" w:sz="0" w:space="0"/>
        </w:rPr>
        <w:br w:type="textWrapping"/>
      </w:r>
      <w:r>
        <w:rPr>
          <w:rFonts w:hint="eastAsia" w:ascii="微软雅黑" w:hAnsi="微软雅黑" w:eastAsia="微软雅黑" w:cs="微软雅黑"/>
          <w:b w:val="0"/>
          <w:i w:val="0"/>
          <w:caps w:val="0"/>
          <w:color w:val="000000"/>
          <w:spacing w:val="0"/>
          <w:sz w:val="18"/>
          <w:szCs w:val="18"/>
          <w:bdr w:val="none" w:color="auto" w:sz="0" w:space="0"/>
        </w:rPr>
        <w:br w:type="textWrapping"/>
      </w:r>
      <w:r>
        <w:rPr>
          <w:rFonts w:ascii="微软雅黑" w:hAnsi="微软雅黑" w:eastAsia="微软雅黑" w:cs="微软雅黑"/>
          <w:b w:val="0"/>
          <w:i w:val="0"/>
          <w:caps w:val="0"/>
          <w:color w:val="000000"/>
          <w:spacing w:val="0"/>
          <w:sz w:val="21"/>
          <w:szCs w:val="21"/>
        </w:rPr>
        <w:t>影片结尾，中国护照的出现，让人有一种自豪感，叫做“我是中国人”。上面的一席话“当你在海外遇到危险，不要放弃!请记住，在你背后，有一个强大的祖国”更是让人的情绪瞬间被点燃，不由让人联想到利</w:t>
      </w:r>
      <w:bookmarkStart w:id="0" w:name="_GoBack"/>
      <w:bookmarkEnd w:id="0"/>
      <w:r>
        <w:rPr>
          <w:rFonts w:ascii="微软雅黑" w:hAnsi="微软雅黑" w:eastAsia="微软雅黑" w:cs="微软雅黑"/>
          <w:b w:val="0"/>
          <w:i w:val="0"/>
          <w:caps w:val="0"/>
          <w:color w:val="000000"/>
          <w:spacing w:val="0"/>
          <w:sz w:val="21"/>
          <w:szCs w:val="21"/>
        </w:rPr>
        <w:t>比亚撤侨、也门撤侨等举世瞩目的壮举，让人由衷地发出感慨：“民强，国则盛;国强，民则安。”</w:t>
      </w:r>
      <w:r>
        <w:rPr>
          <w:rFonts w:hint="eastAsia" w:ascii="微软雅黑" w:hAnsi="微软雅黑" w:eastAsia="微软雅黑" w:cs="微软雅黑"/>
          <w:b w:val="0"/>
          <w:i w:val="0"/>
          <w:caps w:val="0"/>
          <w:color w:val="000000"/>
          <w:spacing w:val="0"/>
          <w:sz w:val="21"/>
          <w:szCs w:val="21"/>
          <w:bdr w:val="none" w:color="auto" w:sz="0" w:space="0"/>
        </w:rPr>
        <w:br w:type="textWrapping"/>
      </w:r>
      <w:r>
        <w:rPr>
          <w:rFonts w:hint="eastAsia" w:ascii="微软雅黑" w:hAnsi="微软雅黑" w:eastAsia="微软雅黑" w:cs="微软雅黑"/>
          <w:b w:val="0"/>
          <w:i w:val="0"/>
          <w:caps w:val="0"/>
          <w:color w:val="000000"/>
          <w:spacing w:val="0"/>
          <w:sz w:val="21"/>
          <w:szCs w:val="21"/>
          <w:bdr w:val="none" w:color="auto" w:sz="0" w:space="0"/>
        </w:rPr>
        <w:br w:type="textWrapping"/>
      </w:r>
      <w:r>
        <w:rPr>
          <w:rFonts w:hint="default" w:ascii="Times New Roman" w:hAnsi="Times New Roman" w:eastAsia="宋体" w:cs="Times New Roman"/>
          <w:kern w:val="2"/>
          <w:sz w:val="21"/>
          <w:szCs w:val="21"/>
          <w:lang w:val="en-US" w:eastAsia="zh-CN" w:bidi="ar"/>
        </w:rPr>
        <w:br w:type="textWrapp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Arial">
    <w:panose1 w:val="020B0604020202020204"/>
    <w:charset w:val="00"/>
    <w:family w:val="auto"/>
    <w:pitch w:val="default"/>
    <w:sig w:usb0="00007A87" w:usb1="80000000" w:usb2="00000008" w:usb3="00000000" w:csb0="400001FF" w:csb1="FFFF0000"/>
  </w:font>
  <w:font w:name="Palatino Linotype">
    <w:panose1 w:val="02040502050505030304"/>
    <w:charset w:val="00"/>
    <w:family w:val="auto"/>
    <w:pitch w:val="default"/>
    <w:sig w:usb0="E0000387" w:usb1="40000013" w:usb2="00000000" w:usb3="00000000" w:csb0="2000019F" w:csb1="00000000"/>
  </w:font>
  <w:font w:name="@宋体">
    <w:panose1 w:val="02010600030101010101"/>
    <w:charset w:val="86"/>
    <w:family w:val="auto"/>
    <w:pitch w:val="default"/>
    <w:sig w:usb0="00000003"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FD59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2017-09-06T09:19:22Z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