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hanging="420" w:hangingChars="200"/>
        <w:rPr>
          <w:rFonts w:hint="eastAsia" w:eastAsiaTheme="minorEastAsia"/>
          <w:lang w:val="en-US" w:eastAsia="zh-CN"/>
        </w:rPr>
      </w:pPr>
      <w:r>
        <w:rPr>
          <w:rFonts w:hint="eastAsia"/>
          <w:lang w:val="en-US" w:eastAsia="zh-CN"/>
        </w:rPr>
        <w:t xml:space="preserve">                                《战狼2》观后感</w:t>
      </w:r>
      <w:r>
        <w:rPr>
          <w:rFonts w:hint="eastAsia"/>
          <w:lang w:val="en-US" w:eastAsia="zh-CN"/>
        </w:rPr>
        <w:br w:type="textWrapping"/>
      </w:r>
      <w:r>
        <w:rPr>
          <w:rFonts w:hint="eastAsia"/>
          <w:lang w:val="en-US" w:eastAsia="zh-CN"/>
        </w:rPr>
        <w:t>只要有思想，并付诸于行动，你的梦想就能实现。</w:t>
      </w:r>
      <w:r>
        <w:rPr>
          <w:rFonts w:hint="eastAsia"/>
          <w:lang w:val="en-US" w:eastAsia="zh-CN"/>
        </w:rPr>
        <w:br w:type="textWrapping"/>
      </w:r>
      <w:r>
        <w:rPr>
          <w:rFonts w:hint="eastAsia"/>
          <w:lang w:val="en-US" w:eastAsia="zh-CN"/>
        </w:rPr>
        <w:t xml:space="preserve">                                       ————吴京</w:t>
      </w:r>
      <w:r>
        <w:rPr>
          <w:rFonts w:hint="eastAsia"/>
          <w:lang w:val="en-US" w:eastAsia="zh-CN"/>
        </w:rPr>
        <w:br w:type="textWrapping"/>
      </w:r>
      <w:r>
        <w:rPr>
          <w:rFonts w:hint="eastAsia"/>
          <w:lang w:val="en-US" w:eastAsia="zh-CN"/>
        </w:rPr>
        <w:t xml:space="preserve">  当战狼2怒刷朋友圈之际，我二刷战狼2，不为别的，只因去了影院你才能体会到子弹直接冲向你飞过来的感觉，才有置身于其中的真实感，才能看到铮铮铁骨硬汉的形象，才会深深被感动。</w:t>
      </w:r>
      <w:r>
        <w:rPr>
          <w:rFonts w:hint="eastAsia"/>
          <w:lang w:val="en-US" w:eastAsia="zh-CN"/>
        </w:rPr>
        <w:br w:type="textWrapping"/>
      </w:r>
      <w:r>
        <w:rPr>
          <w:rFonts w:hint="eastAsia"/>
          <w:lang w:val="en-US" w:eastAsia="zh-CN"/>
        </w:rPr>
        <w:t xml:space="preserve">  《战狼2》沿袭第一部剧情，讲诉了冷锋护送战友骨灰回乡遭遇黑社会而出手伤人入狱，期间未婚妻龙小云因执行任务不幸下落不明，正经历人生低谷的冷锋准备在海上漂泊一生却意外卷入一场非洲国家的叛乱。本可以安全撤离的他却选择只身一人前去营救同胞的故事。</w:t>
      </w:r>
      <w:r>
        <w:rPr>
          <w:rFonts w:hint="eastAsia"/>
          <w:lang w:val="en-US" w:eastAsia="zh-CN"/>
        </w:rPr>
        <w:br w:type="textWrapping"/>
      </w:r>
      <w:r>
        <w:rPr>
          <w:rFonts w:hint="eastAsia"/>
          <w:lang w:val="en-US" w:eastAsia="zh-CN"/>
        </w:rPr>
        <w:t xml:space="preserve">  一朝是战狼，终生是战狼.军旅已经结束，情怀犹在，军装已脱，职责难释。祖国和人民的需要，有召必回，他为拯救深陷屠杀的同胞和难民勇闯战区。影片中空手擒拿一招制敌，飞檐走壁弹无虚发，扑面而来的军人血性、责任担当和爱国情怀感染着每一个观众，唤醒了我们沉寂在我们内心深处的英雄情结和民族血性，更唤醒了军人的责任和担当。</w:t>
      </w:r>
      <w:r>
        <w:rPr>
          <w:rFonts w:hint="eastAsia"/>
          <w:lang w:val="en-US" w:eastAsia="zh-CN"/>
        </w:rPr>
        <w:br w:type="textWrapping"/>
      </w:r>
      <w:r>
        <w:rPr>
          <w:rFonts w:hint="eastAsia"/>
          <w:lang w:val="en-US" w:eastAsia="zh-CN"/>
        </w:rPr>
        <w:t>军舰上的海军官兵，通过视频眼睁睁看着暴乱分子屠杀中国同胞时，个个泪流满脸，身为军人，这眼泪无比自责，也无比愧疚，更多的却是无奈。当命令到来，争分夺秒，一句“开火”一声怒吼，数枚导弹直奔暴乱分子而去。而我，听到舰长那一句开火时，早已泪流满面。</w:t>
      </w:r>
      <w:r>
        <w:rPr>
          <w:rFonts w:hint="eastAsia"/>
          <w:lang w:val="en-US" w:eastAsia="zh-CN"/>
        </w:rPr>
        <w:br w:type="textWrapping"/>
      </w:r>
      <w:r>
        <w:rPr>
          <w:rFonts w:hint="eastAsia"/>
          <w:lang w:val="en-US" w:eastAsia="zh-CN"/>
        </w:rPr>
        <w:t>影片结尾，冷锋与老爹展开肉搏，为未婚妻复仇的时候，冷锋陷入绝境中，老爹带着藐视和侮辱说冷锋是落后民族，冷锋反击后冷笑道：那他妈的是以前。一句简单的话语，却含义深刻，只有中国人民才知道，我们走到这一步有多么不容易。</w:t>
      </w:r>
      <w:r>
        <w:rPr>
          <w:rFonts w:hint="eastAsia"/>
          <w:lang w:val="en-US" w:eastAsia="zh-CN"/>
        </w:rPr>
        <w:br w:type="textWrapping"/>
      </w:r>
      <w:r>
        <w:rPr>
          <w:rFonts w:hint="eastAsia"/>
          <w:lang w:val="en-US" w:eastAsia="zh-CN"/>
        </w:rPr>
        <w:t>当冷锋救出同胞和难民后经过主战区，用手臂作旗杆举起五星红旗大摇大摆的朝战区驶去，交战双方看到飘摇的五星红旗后喊道：不要射击，他们是中国人。此时我最感动，是啊，我的国家终于强大起来，终于不再是被人人诟病的东亚病夫。这国威来之不易，诠释了中国虽富强，军队逐渐强盛，却依然是文明之师，和平之师。</w:t>
      </w:r>
      <w:r>
        <w:rPr>
          <w:rFonts w:hint="eastAsia"/>
          <w:lang w:val="en-US" w:eastAsia="zh-CN"/>
        </w:rPr>
        <w:br w:type="textWrapping"/>
      </w:r>
      <w:r>
        <w:rPr>
          <w:rFonts w:hint="eastAsia"/>
          <w:lang w:val="en-US" w:eastAsia="zh-CN"/>
        </w:rPr>
        <w:t xml:space="preserve">  民强，国则盛；国强，民则安。我们没有身在一个和平的时代，却身在一个和平的国家。影片结束，中国护照的出现，让人有一种自豪感，叫做“我是中国人”</w:t>
      </w:r>
      <w:r>
        <w:rPr>
          <w:rFonts w:hint="eastAsia"/>
          <w:lang w:val="en-US" w:eastAsia="zh-CN"/>
        </w:rPr>
        <w:br w:type="textWrapping"/>
      </w:r>
      <w:r>
        <w:rPr>
          <w:rFonts w:hint="eastAsia"/>
          <w:lang w:val="en-US" w:eastAsia="zh-CN"/>
        </w:rPr>
        <w:t>军人，为国。医者，为民。后方的我们作为医护人员永远坚守在第一岗位上，虽然我不是医生，也非援助小组去别的国家，别的地区帮助别人，然而我却坚守着自己的岗位，坚守着入校那天的宣誓：健康所系，生命所托。当我志愿步入神圣的医学学府的时刻，谨庄严宣誓：我志愿献身医学，热爱祖国，忠于人民，恪守医德。</w:t>
      </w:r>
      <w:r>
        <w:rPr>
          <w:rFonts w:hint="eastAsia"/>
          <w:lang w:val="en-US" w:eastAsia="zh-CN"/>
        </w:rPr>
        <w:br w:type="textWrapping"/>
      </w:r>
      <w:r>
        <w:rPr>
          <w:rFonts w:hint="eastAsia"/>
          <w:lang w:val="en-US" w:eastAsia="zh-CN"/>
        </w:rPr>
        <w:t>在工作中，我们需尊重患者的权利，同事和医保健康专业的权利，维护在法制限定范围内的患者秘密。不断学习，不断提升自己。在顾客面前，考虑的是他的病情，而不是提成和销售，绝不玩弄他人，用语言和行动赢得顾客的信任！</w:t>
      </w:r>
      <w:r>
        <w:rPr>
          <w:rFonts w:hint="eastAsia"/>
          <w:lang w:val="en-US" w:eastAsia="zh-CN"/>
        </w:rPr>
        <w:br w:type="textWrapping"/>
      </w:r>
      <w:bookmarkStart w:id="0" w:name="_GoBack"/>
      <w:bookmarkEnd w:id="0"/>
      <w:r>
        <w:rPr>
          <w:rFonts w:hint="eastAsia"/>
          <w:lang w:val="en-US" w:eastAsia="zh-CN"/>
        </w:rPr>
        <w:br w:type="textWrapping"/>
      </w:r>
      <w:r>
        <w:rPr>
          <w:rFonts w:hint="eastAsia"/>
          <w:lang w:val="en-US" w:eastAsia="zh-CN"/>
        </w:rPr>
        <w:t xml:space="preserve">                                                   西北片区吕颖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15F38"/>
    <w:rsid w:val="43215F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2017-09-05T13:09:00Z</dcterms:created>
  <dc:creator>Administrator</dc:creator>
  <cp:lastModifiedBy>Administrator</cp:lastModifiedBy>
  <dcterms:modified xsi:type="dcterms:W3CDTF">2017-09-05T13:55:09Z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