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val="0"/>
          <w:bCs w:val="0"/>
          <w:i w:val="0"/>
          <w:iCs w:val="0"/>
          <w:sz w:val="36"/>
          <w:szCs w:val="36"/>
          <w:lang w:val="en-US" w:eastAsia="zh-CN"/>
        </w:rPr>
      </w:pPr>
      <w:r>
        <w:rPr>
          <w:rFonts w:hint="eastAsia"/>
          <w:b w:val="0"/>
          <w:bCs w:val="0"/>
          <w:sz w:val="24"/>
          <w:szCs w:val="24"/>
          <w:lang w:val="en-US" w:eastAsia="zh-CN"/>
        </w:rPr>
        <w:t xml:space="preserve"> </w:t>
      </w:r>
      <w:r>
        <w:rPr>
          <w:rFonts w:hint="eastAsia"/>
          <w:b w:val="0"/>
          <w:bCs w:val="0"/>
          <w:i w:val="0"/>
          <w:iCs w:val="0"/>
          <w:sz w:val="36"/>
          <w:szCs w:val="36"/>
          <w:lang w:val="en-US" w:eastAsia="zh-CN"/>
        </w:rPr>
        <w:t>战狼2观后感</w:t>
      </w:r>
    </w:p>
    <w:p>
      <w:pPr>
        <w:spacing w:line="360" w:lineRule="auto"/>
        <w:ind w:firstLine="482" w:firstLineChars="200"/>
        <w:jc w:val="both"/>
        <w:rPr>
          <w:rFonts w:hint="eastAsia"/>
          <w:b/>
          <w:bCs/>
          <w:i w:val="0"/>
          <w:iCs w:val="0"/>
          <w:sz w:val="24"/>
          <w:szCs w:val="24"/>
          <w:lang w:val="en-US" w:eastAsia="zh-CN"/>
        </w:rPr>
      </w:pPr>
      <w:r>
        <w:rPr>
          <w:rFonts w:hint="eastAsia"/>
          <w:b/>
          <w:bCs/>
          <w:i w:val="0"/>
          <w:iCs w:val="0"/>
          <w:sz w:val="24"/>
          <w:szCs w:val="24"/>
          <w:lang w:val="en-US" w:eastAsia="zh-CN"/>
        </w:rPr>
        <w:t>不管现在走到那里都在议论战狼，这部电影。说这我也想去看下。今天在交接班时，店上的同事说我们公司要组织大家看战狼2，我当时就很高兴。于是第二天我去观看了。</w:t>
      </w:r>
    </w:p>
    <w:p>
      <w:pPr>
        <w:spacing w:line="360" w:lineRule="auto"/>
        <w:ind w:firstLine="480"/>
        <w:jc w:val="both"/>
        <w:rPr>
          <w:rFonts w:hint="eastAsia"/>
          <w:b/>
          <w:bCs/>
          <w:sz w:val="24"/>
          <w:szCs w:val="24"/>
          <w:lang w:val="en-US" w:eastAsia="zh-CN"/>
        </w:rPr>
      </w:pPr>
      <w:r>
        <w:rPr>
          <w:rFonts w:hint="eastAsia"/>
          <w:b/>
          <w:bCs/>
          <w:sz w:val="24"/>
          <w:szCs w:val="24"/>
          <w:lang w:val="en-US" w:eastAsia="zh-CN"/>
        </w:rPr>
        <w:t>电影以非洲国家战乱为背景讲述了本可以安全撤离，却因无法忘记曾经为军人的使命，孤身犯险冲回沦陷区，带领身陷屠杀中的同胞和难民，展开生死逃亡。</w:t>
      </w:r>
    </w:p>
    <w:p>
      <w:pPr>
        <w:spacing w:line="360" w:lineRule="auto"/>
        <w:ind w:firstLine="482" w:firstLineChars="200"/>
        <w:jc w:val="both"/>
        <w:rPr>
          <w:rFonts w:hint="eastAsia"/>
          <w:b/>
          <w:bCs/>
          <w:sz w:val="24"/>
          <w:szCs w:val="24"/>
          <w:lang w:val="en-US" w:eastAsia="zh-CN"/>
        </w:rPr>
      </w:pPr>
      <w:r>
        <w:rPr>
          <w:rFonts w:hint="eastAsia"/>
          <w:b/>
          <w:bCs/>
          <w:sz w:val="24"/>
          <w:szCs w:val="24"/>
          <w:lang w:val="en-US" w:eastAsia="zh-CN"/>
        </w:rPr>
        <w:t>战狼2有更多的大片场景，得到军方的支持，军用坦克，直升机，舰队统统上阵，场面宏大，难得的一部国产片可与好莱坞美国大片看齐，从吴京和达康书记吴刚还是小少主张翰身上更多体现的却是一腔热血，为同胞为非洲朋友为正气而战的精神。</w:t>
      </w:r>
    </w:p>
    <w:p>
      <w:pPr>
        <w:spacing w:line="360" w:lineRule="auto"/>
        <w:ind w:firstLine="482" w:firstLineChars="200"/>
        <w:jc w:val="both"/>
        <w:rPr>
          <w:rFonts w:hint="eastAsia"/>
          <w:b/>
          <w:bCs/>
          <w:sz w:val="24"/>
          <w:szCs w:val="24"/>
          <w:lang w:val="en-US" w:eastAsia="zh-CN"/>
        </w:rPr>
      </w:pPr>
      <w:r>
        <w:rPr>
          <w:rFonts w:hint="eastAsia"/>
          <w:b/>
          <w:bCs/>
          <w:sz w:val="24"/>
          <w:szCs w:val="24"/>
          <w:lang w:val="en-US" w:eastAsia="zh-CN"/>
        </w:rPr>
        <w:t>此外还有一些细节。冷锋到中国工厂之后遇到了一位保卫科长——何建国，在自我介绍中他说道“原西南军区14军某侦察连连长。”侦察连是比较老的叫法，他是中国特种部队的前身。而14军在1979年参加了对越自卫反击战，担任西线主力部队。以老何的年纪和身手，极有可能参加了对越自卫反击作战，是一名在枪林弹雨中淬炼出的真正的战士。向老兵致敬!</w:t>
      </w:r>
    </w:p>
    <w:p>
      <w:pPr>
        <w:spacing w:line="360" w:lineRule="auto"/>
        <w:ind w:firstLine="482" w:firstLineChars="200"/>
        <w:jc w:val="both"/>
        <w:rPr>
          <w:rFonts w:hint="eastAsia" w:eastAsiaTheme="minorEastAsia"/>
          <w:b/>
          <w:bCs/>
          <w:sz w:val="24"/>
          <w:szCs w:val="24"/>
          <w:lang w:val="en-US" w:eastAsia="zh-CN"/>
        </w:rPr>
      </w:pPr>
      <w:r>
        <w:rPr>
          <w:rFonts w:hint="eastAsia"/>
          <w:b/>
          <w:bCs/>
          <w:sz w:val="24"/>
          <w:szCs w:val="24"/>
          <w:lang w:val="en-US" w:eastAsia="zh-CN"/>
        </w:rPr>
        <w:t>作为观众只享受了电影带来的震撼，只体味到军人的血性，感奋于电影中那句“犯我中华者，虽远必诛”在豪气。</w:t>
      </w:r>
    </w:p>
    <w:p>
      <w:pPr>
        <w:spacing w:line="360" w:lineRule="auto"/>
        <w:ind w:firstLine="480"/>
        <w:jc w:val="both"/>
        <w:rPr>
          <w:rFonts w:hint="eastAsia"/>
          <w:b/>
          <w:bCs/>
          <w:sz w:val="24"/>
          <w:szCs w:val="24"/>
          <w:lang w:val="en-US" w:eastAsia="zh-CN"/>
        </w:rPr>
      </w:pPr>
      <w:r>
        <w:rPr>
          <w:rFonts w:hint="eastAsia"/>
          <w:b/>
          <w:bCs/>
          <w:sz w:val="24"/>
          <w:szCs w:val="24"/>
          <w:lang w:val="en-US" w:eastAsia="zh-CN"/>
        </w:rPr>
        <w:t>今天我们生活在宁静祥和的社会，在工作和学习中遇到困难，还有什么不能解决的。用战士们这种精神，激励我们前行，要有担当。</w:t>
      </w:r>
    </w:p>
    <w:p>
      <w:pPr>
        <w:spacing w:line="360" w:lineRule="auto"/>
        <w:ind w:firstLine="480"/>
        <w:jc w:val="both"/>
        <w:rPr>
          <w:rFonts w:hint="eastAsia" w:eastAsiaTheme="minorEastAsia"/>
          <w:b/>
          <w:bCs/>
          <w:sz w:val="24"/>
          <w:szCs w:val="24"/>
          <w:lang w:val="en-US" w:eastAsia="zh-CN"/>
        </w:rPr>
      </w:pPr>
      <w:r>
        <w:rPr>
          <w:rFonts w:hint="eastAsia"/>
          <w:b/>
          <w:bCs/>
          <w:sz w:val="24"/>
          <w:szCs w:val="24"/>
          <w:lang w:val="en-US" w:eastAsia="zh-CN"/>
        </w:rPr>
        <w:t>感谢曾经出现在我们生活里的每一位军人，也谢谢那些曾经是现在依旧是军人的你们！谢谢你们的守护！也是你们的守护，成就了我的执着，执着的拥护！</w:t>
      </w:r>
    </w:p>
    <w:p>
      <w:pPr>
        <w:spacing w:line="360" w:lineRule="auto"/>
        <w:ind w:firstLine="723" w:firstLineChars="200"/>
        <w:jc w:val="both"/>
        <w:rPr>
          <w:rFonts w:hint="eastAsia"/>
          <w:b/>
          <w:bCs/>
          <w:i w:val="0"/>
          <w:iCs w:val="0"/>
          <w:sz w:val="36"/>
          <w:szCs w:val="36"/>
          <w:lang w:val="en-US" w:eastAsia="zh-CN"/>
        </w:rPr>
      </w:pPr>
      <w:r>
        <w:rPr>
          <w:rFonts w:hint="eastAsia"/>
          <w:b/>
          <w:bCs/>
          <w:i w:val="0"/>
          <w:iCs w:val="0"/>
          <w:sz w:val="36"/>
          <w:szCs w:val="36"/>
          <w:lang w:val="en-US" w:eastAsia="zh-CN"/>
        </w:rPr>
        <w:t xml:space="preserve">    </w:t>
      </w:r>
    </w:p>
    <w:p>
      <w:pPr>
        <w:spacing w:line="360" w:lineRule="auto"/>
        <w:jc w:val="both"/>
        <w:rPr>
          <w:rFonts w:hint="eastAsia"/>
          <w:b w:val="0"/>
          <w:bCs w:val="0"/>
          <w:sz w:val="24"/>
          <w:szCs w:val="24"/>
          <w:lang w:val="en-US" w:eastAsia="zh-CN"/>
        </w:rPr>
      </w:pPr>
    </w:p>
    <w:p>
      <w:pPr>
        <w:spacing w:line="360" w:lineRule="auto"/>
        <w:jc w:val="both"/>
        <w:rPr>
          <w:rFonts w:hint="eastAsia"/>
          <w:b w:val="0"/>
          <w:bCs w:val="0"/>
          <w:sz w:val="24"/>
          <w:szCs w:val="24"/>
          <w:lang w:val="en-US" w:eastAsia="zh-CN"/>
        </w:rPr>
      </w:pPr>
    </w:p>
    <w:p>
      <w:pPr>
        <w:jc w:val="both"/>
        <w:rPr>
          <w:rFonts w:hint="eastAsia"/>
          <w:b w:val="0"/>
          <w:bCs w:val="0"/>
          <w:sz w:val="24"/>
          <w:szCs w:val="24"/>
          <w:lang w:val="en-US" w:eastAsia="zh-CN"/>
        </w:rPr>
      </w:pPr>
      <w:r>
        <w:rPr>
          <w:rFonts w:hint="eastAsia"/>
          <w:b w:val="0"/>
          <w:bCs w:val="0"/>
          <w:sz w:val="24"/>
          <w:szCs w:val="24"/>
          <w:lang w:val="en-US" w:eastAsia="zh-CN"/>
        </w:rPr>
        <w:t xml:space="preserve">                                            双流三强西路店</w:t>
      </w:r>
    </w:p>
    <w:p>
      <w:pPr>
        <w:jc w:val="both"/>
        <w:rPr>
          <w:rFonts w:hint="eastAsia"/>
          <w:b w:val="0"/>
          <w:bCs w:val="0"/>
          <w:sz w:val="24"/>
          <w:szCs w:val="24"/>
          <w:lang w:val="en-US" w:eastAsia="zh-CN"/>
        </w:rPr>
      </w:pPr>
      <w:r>
        <w:rPr>
          <w:rFonts w:hint="eastAsia"/>
          <w:b w:val="0"/>
          <w:bCs w:val="0"/>
          <w:sz w:val="24"/>
          <w:szCs w:val="24"/>
          <w:lang w:val="en-US" w:eastAsia="zh-CN"/>
        </w:rPr>
        <w:t xml:space="preserve">                                                邹惠</w:t>
      </w:r>
      <w:bookmarkStart w:id="0" w:name="_GoBack"/>
      <w:bookmarkEnd w:id="0"/>
    </w:p>
    <w:p>
      <w:pPr>
        <w:jc w:val="both"/>
        <w:rPr>
          <w:rFonts w:hint="eastAsia"/>
          <w:b w:val="0"/>
          <w:bCs w:val="0"/>
          <w:sz w:val="24"/>
          <w:szCs w:val="24"/>
          <w:lang w:val="en-US" w:eastAsia="zh-CN"/>
        </w:rPr>
      </w:pPr>
    </w:p>
    <w:p>
      <w:pPr>
        <w:jc w:val="both"/>
        <w:rPr>
          <w:rFonts w:hint="eastAsia"/>
          <w:b w:val="0"/>
          <w:bCs w:val="0"/>
          <w:sz w:val="24"/>
          <w:szCs w:val="24"/>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275157"/>
    <w:rsid w:val="4D461EFC"/>
    <w:rsid w:val="5803499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2017-09-09T10:10:44Z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