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1086"/>
        <w:gridCol w:w="4373"/>
        <w:gridCol w:w="1080"/>
        <w:gridCol w:w="1110"/>
        <w:gridCol w:w="1080"/>
      </w:tblGrid>
      <w:tr w:rsidR="00031754">
        <w:trPr>
          <w:gridAfter w:val="1"/>
          <w:wAfter w:w="1080" w:type="dxa"/>
          <w:trHeight w:val="720"/>
        </w:trPr>
        <w:tc>
          <w:tcPr>
            <w:tcW w:w="8279" w:type="dxa"/>
            <w:gridSpan w:val="5"/>
            <w:shd w:val="clear" w:color="auto" w:fill="auto"/>
            <w:vAlign w:val="center"/>
          </w:tcPr>
          <w:p w:rsidR="00031754" w:rsidRDefault="00F45C4B" w:rsidP="00F45C4B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附表：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Style w:val="font11"/>
                <w:rFonts w:hint="default"/>
                <w:lang w:bidi="ar"/>
              </w:rPr>
              <w:t xml:space="preserve">   </w:t>
            </w:r>
            <w:r w:rsidR="00961881">
              <w:rPr>
                <w:rStyle w:val="font11"/>
                <w:rFonts w:hint="default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Style w:val="font11"/>
                <w:rFonts w:hint="default"/>
                <w:lang w:bidi="ar"/>
              </w:rPr>
              <w:t xml:space="preserve">     </w:t>
            </w:r>
            <w:r w:rsidR="00560ABC">
              <w:rPr>
                <w:rStyle w:val="font11"/>
                <w:rFonts w:hint="default"/>
                <w:lang w:bidi="ar"/>
              </w:rPr>
              <w:t>信息部</w:t>
            </w:r>
            <w:r>
              <w:rPr>
                <w:rStyle w:val="font11"/>
                <w:rFonts w:hint="default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部门计划</w:t>
            </w:r>
          </w:p>
        </w:tc>
      </w:tr>
      <w:tr w:rsidR="00031754">
        <w:trPr>
          <w:gridAfter w:val="1"/>
          <w:wAfter w:w="1080" w:type="dxa"/>
          <w:trHeight w:val="49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F45C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F45C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工作事项</w:t>
            </w:r>
          </w:p>
        </w:tc>
      </w:tr>
      <w:tr w:rsidR="00031754" w:rsidTr="001F474C">
        <w:trPr>
          <w:gridAfter w:val="1"/>
          <w:wAfter w:w="1080" w:type="dxa"/>
          <w:trHeight w:val="49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03175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F45C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F45C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内  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F45C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责任人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F45C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协同部门</w:t>
            </w:r>
          </w:p>
        </w:tc>
      </w:tr>
      <w:tr w:rsidR="00031754" w:rsidTr="001F474C">
        <w:trPr>
          <w:gridAfter w:val="1"/>
          <w:wAfter w:w="1080" w:type="dxa"/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F45C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C1459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.1-5</w:t>
            </w:r>
            <w:r w:rsidR="00267D4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.30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7467C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054DF">
              <w:rPr>
                <w:rFonts w:ascii="宋体" w:eastAsia="宋体" w:hAnsi="宋体" w:hint="eastAsia"/>
                <w:sz w:val="24"/>
              </w:rPr>
              <w:t>完成京东到家</w:t>
            </w:r>
            <w:r w:rsidR="00702FE1">
              <w:rPr>
                <w:rFonts w:ascii="宋体" w:eastAsia="宋体" w:hAnsi="宋体" w:cs="宋体"/>
                <w:kern w:val="0"/>
                <w:sz w:val="24"/>
              </w:rPr>
              <w:t>13</w:t>
            </w:r>
            <w:r w:rsidRPr="00D054DF">
              <w:rPr>
                <w:rFonts w:ascii="宋体" w:eastAsia="宋体" w:hAnsi="宋体" w:cs="宋体"/>
                <w:kern w:val="0"/>
                <w:sz w:val="24"/>
              </w:rPr>
              <w:t>场活动</w:t>
            </w:r>
            <w:r w:rsidR="00C14592">
              <w:rPr>
                <w:rFonts w:ascii="宋体" w:eastAsia="宋体" w:hAnsi="宋体" w:cs="宋体" w:hint="eastAsia"/>
                <w:kern w:val="0"/>
                <w:sz w:val="24"/>
              </w:rPr>
              <w:t>，督促门店提高订单率减少差评率</w:t>
            </w:r>
            <w:r w:rsidRPr="00D054DF">
              <w:rPr>
                <w:rFonts w:ascii="宋体" w:eastAsia="宋体" w:hAnsi="宋体" w:cs="宋体" w:hint="eastAsia"/>
                <w:kern w:val="0"/>
                <w:sz w:val="24"/>
              </w:rPr>
              <w:t>，实现销售</w:t>
            </w:r>
            <w:r w:rsidR="00702FE1">
              <w:rPr>
                <w:rFonts w:ascii="宋体" w:eastAsia="宋体" w:hAnsi="宋体" w:cs="宋体"/>
                <w:kern w:val="0"/>
                <w:sz w:val="24"/>
              </w:rPr>
              <w:t>5</w:t>
            </w:r>
            <w:r w:rsidRPr="00D054DF">
              <w:rPr>
                <w:rFonts w:ascii="宋体" w:eastAsia="宋体" w:hAnsi="宋体" w:cs="宋体" w:hint="eastAsia"/>
                <w:kern w:val="0"/>
                <w:sz w:val="24"/>
              </w:rPr>
              <w:t>万以上</w:t>
            </w:r>
            <w:r w:rsidR="00C14592">
              <w:rPr>
                <w:rFonts w:ascii="宋体" w:eastAsia="宋体" w:hAnsi="宋体" w:cs="宋体" w:hint="eastAsia"/>
                <w:kern w:val="0"/>
                <w:sz w:val="24"/>
              </w:rPr>
              <w:t>；实现京东库存及价格对接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560AB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何建菊</w:t>
            </w:r>
            <w:r w:rsidR="007C198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杨皓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03175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31754" w:rsidTr="001F474C">
        <w:trPr>
          <w:gridAfter w:val="1"/>
          <w:wAfter w:w="1080" w:type="dxa"/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F45C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C1459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5.1-5.19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7C198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4"/>
              </w:rPr>
              <w:t>完成</w:t>
            </w:r>
            <w:r w:rsidR="00C14592">
              <w:rPr>
                <w:rFonts w:ascii="宋体" w:eastAsia="宋体" w:hAnsi="宋体" w:hint="eastAsia"/>
                <w:sz w:val="24"/>
              </w:rPr>
              <w:t>7家达州社保安装及培训使用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C1459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何建菊、谭钦文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1B14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王灵</w:t>
            </w:r>
          </w:p>
        </w:tc>
      </w:tr>
      <w:tr w:rsidR="00031754" w:rsidTr="001F474C">
        <w:trPr>
          <w:gridAfter w:val="1"/>
          <w:wAfter w:w="1080" w:type="dxa"/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F45C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560AB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根据</w:t>
            </w:r>
            <w:r w:rsidR="00C14592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</w:t>
            </w:r>
            <w:r w:rsidR="008333EB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月装修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进度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560AB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根据门店装修进度</w:t>
            </w:r>
            <w:r w:rsidRPr="00C80424">
              <w:rPr>
                <w:rFonts w:ascii="宋体" w:eastAsia="宋体" w:hAnsi="宋体" w:cs="宋体"/>
                <w:kern w:val="0"/>
                <w:sz w:val="24"/>
              </w:rPr>
              <w:t>完成</w:t>
            </w:r>
            <w:r w:rsidR="00C14592">
              <w:rPr>
                <w:rFonts w:ascii="宋体" w:eastAsia="宋体" w:hAnsi="宋体" w:cs="宋体" w:hint="eastAsia"/>
                <w:kern w:val="0"/>
                <w:sz w:val="24"/>
              </w:rPr>
              <w:t>华泰</w:t>
            </w:r>
            <w:r w:rsidR="006F4AC4">
              <w:rPr>
                <w:rFonts w:ascii="宋体" w:eastAsia="宋体" w:hAnsi="宋体" w:cs="宋体"/>
                <w:kern w:val="0"/>
                <w:sz w:val="24"/>
              </w:rPr>
              <w:t>店</w:t>
            </w:r>
            <w:r w:rsidR="00C14592">
              <w:rPr>
                <w:rFonts w:ascii="宋体" w:eastAsia="宋体" w:hAnsi="宋体" w:cs="宋体" w:hint="eastAsia"/>
                <w:kern w:val="0"/>
                <w:sz w:val="24"/>
              </w:rPr>
              <w:t>、马超店、万科、成汉南路</w:t>
            </w:r>
            <w:r w:rsidR="006F4AC4">
              <w:rPr>
                <w:rFonts w:ascii="宋体" w:eastAsia="宋体" w:hAnsi="宋体" w:cs="宋体"/>
                <w:kern w:val="0"/>
                <w:sz w:val="24"/>
              </w:rPr>
              <w:t>等新</w:t>
            </w:r>
            <w:r w:rsidR="006F4AC4">
              <w:rPr>
                <w:rFonts w:ascii="宋体" w:eastAsia="宋体" w:hAnsi="宋体" w:cs="宋体" w:hint="eastAsia"/>
                <w:kern w:val="0"/>
                <w:sz w:val="24"/>
              </w:rPr>
              <w:t>装修</w:t>
            </w:r>
            <w:r w:rsidRPr="00C80424">
              <w:rPr>
                <w:rFonts w:ascii="宋体" w:eastAsia="宋体" w:hAnsi="宋体" w:cs="宋体"/>
                <w:kern w:val="0"/>
                <w:sz w:val="24"/>
              </w:rPr>
              <w:t>店网络、电脑、收银台布置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560AB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杨浩、谭钦文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3172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工程科</w:t>
            </w:r>
          </w:p>
        </w:tc>
      </w:tr>
      <w:tr w:rsidR="00031754" w:rsidTr="001F474C">
        <w:trPr>
          <w:gridAfter w:val="1"/>
          <w:wAfter w:w="1080" w:type="dxa"/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F45C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40611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5.15-5.30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7C198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4"/>
              </w:rPr>
              <w:t>协助万店掌</w:t>
            </w:r>
            <w:r w:rsidR="00C14592">
              <w:rPr>
                <w:rFonts w:ascii="宋体" w:eastAsia="宋体" w:hAnsi="宋体" w:hint="eastAsia"/>
                <w:sz w:val="24"/>
              </w:rPr>
              <w:t>完成部门门店万店掌安装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7C198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杨浩、谭钦文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560AB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办公室</w:t>
            </w:r>
          </w:p>
        </w:tc>
      </w:tr>
      <w:tr w:rsidR="00031754" w:rsidTr="001F474C">
        <w:trPr>
          <w:gridAfter w:val="1"/>
          <w:wAfter w:w="1080" w:type="dxa"/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F45C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C1459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5</w:t>
            </w:r>
            <w:r w:rsidR="00406112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.1-5.30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406112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协助财务部完成费用管理系统的部分开发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560AB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何建菊</w:t>
            </w:r>
            <w:r w:rsidR="00C14592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、</w:t>
            </w:r>
            <w:r w:rsidR="00C14592">
              <w:rPr>
                <w:rFonts w:ascii="宋体" w:eastAsia="宋体" w:hAnsi="宋体" w:cs="宋体" w:hint="eastAsia"/>
                <w:kern w:val="0"/>
                <w:sz w:val="24"/>
              </w:rPr>
              <w:t>谭钦文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40611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财务部</w:t>
            </w:r>
            <w:bookmarkStart w:id="0" w:name="_GoBack"/>
            <w:bookmarkEnd w:id="0"/>
          </w:p>
        </w:tc>
      </w:tr>
      <w:tr w:rsidR="00031754">
        <w:trPr>
          <w:gridAfter w:val="1"/>
          <w:wAfter w:w="1080" w:type="dxa"/>
          <w:trHeight w:val="390"/>
        </w:trPr>
        <w:tc>
          <w:tcPr>
            <w:tcW w:w="82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54" w:rsidRDefault="00F45C4B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其他说明：</w:t>
            </w:r>
          </w:p>
        </w:tc>
      </w:tr>
      <w:tr w:rsidR="00031754">
        <w:trPr>
          <w:gridAfter w:val="1"/>
          <w:wAfter w:w="1080" w:type="dxa"/>
          <w:trHeight w:val="390"/>
        </w:trPr>
        <w:tc>
          <w:tcPr>
            <w:tcW w:w="827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54" w:rsidRDefault="00031754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31754" w:rsidTr="001F474C">
        <w:trPr>
          <w:gridAfter w:val="1"/>
          <w:wAfter w:w="1080" w:type="dxa"/>
          <w:trHeight w:val="312"/>
        </w:trPr>
        <w:tc>
          <w:tcPr>
            <w:tcW w:w="827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54" w:rsidRDefault="00031754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31754">
        <w:trPr>
          <w:trHeight w:val="660"/>
        </w:trPr>
        <w:tc>
          <w:tcPr>
            <w:tcW w:w="9359" w:type="dxa"/>
            <w:gridSpan w:val="6"/>
            <w:shd w:val="clear" w:color="auto" w:fill="auto"/>
            <w:vAlign w:val="center"/>
          </w:tcPr>
          <w:p w:rsidR="00031754" w:rsidRDefault="00F45C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Style w:val="font21"/>
                <w:rFonts w:hint="default"/>
                <w:lang w:bidi="ar"/>
              </w:rPr>
              <w:t xml:space="preserve">  </w:t>
            </w:r>
            <w:r w:rsidR="00961881">
              <w:rPr>
                <w:rStyle w:val="font21"/>
                <w:rFonts w:hint="default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Style w:val="font21"/>
                <w:rFonts w:hint="default"/>
                <w:lang w:bidi="ar"/>
              </w:rPr>
              <w:t xml:space="preserve">    </w:t>
            </w:r>
            <w:r w:rsidR="00560ABC">
              <w:rPr>
                <w:rStyle w:val="font21"/>
                <w:rFonts w:hint="default"/>
                <w:lang w:bidi="ar"/>
              </w:rPr>
              <w:t>信息</w:t>
            </w:r>
            <w:r w:rsidR="006F4AC4">
              <w:rPr>
                <w:rStyle w:val="font21"/>
                <w:rFonts w:hint="default"/>
                <w:lang w:bidi="ar"/>
              </w:rPr>
              <w:t>部</w:t>
            </w:r>
            <w:r>
              <w:rPr>
                <w:rStyle w:val="font21"/>
                <w:rFonts w:hint="default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部门总结</w:t>
            </w:r>
          </w:p>
        </w:tc>
      </w:tr>
      <w:tr w:rsidR="00031754">
        <w:trPr>
          <w:trHeight w:val="49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F45C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F45C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工作事项</w:t>
            </w:r>
          </w:p>
        </w:tc>
      </w:tr>
      <w:tr w:rsidR="00031754" w:rsidTr="001F474C">
        <w:trPr>
          <w:trHeight w:val="49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03175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F45C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F45C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内  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F45C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责任人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F45C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协同部门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54" w:rsidRDefault="00F45C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达成情况</w:t>
            </w:r>
          </w:p>
        </w:tc>
      </w:tr>
      <w:tr w:rsidR="00961881" w:rsidTr="001F474C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Default="00961881" w:rsidP="00961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Default="00961881" w:rsidP="0096188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4.1-4.30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Default="00961881" w:rsidP="0096188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054DF">
              <w:rPr>
                <w:rFonts w:ascii="宋体" w:eastAsia="宋体" w:hAnsi="宋体" w:hint="eastAsia"/>
                <w:sz w:val="24"/>
              </w:rPr>
              <w:t>完成京东到家</w:t>
            </w:r>
            <w:r w:rsidRPr="00D054DF">
              <w:rPr>
                <w:rFonts w:ascii="宋体" w:eastAsia="宋体" w:hAnsi="宋体" w:cs="宋体"/>
                <w:kern w:val="0"/>
                <w:sz w:val="24"/>
              </w:rPr>
              <w:t>15场活动</w:t>
            </w:r>
            <w:r w:rsidRPr="00D054DF">
              <w:rPr>
                <w:rFonts w:ascii="宋体" w:eastAsia="宋体" w:hAnsi="宋体" w:cs="宋体" w:hint="eastAsia"/>
                <w:kern w:val="0"/>
                <w:sz w:val="24"/>
              </w:rPr>
              <w:t>，督促门店严格执行红线规则，实现销售</w:t>
            </w:r>
            <w:r>
              <w:rPr>
                <w:rFonts w:ascii="宋体" w:eastAsia="宋体" w:hAnsi="宋体" w:cs="宋体"/>
                <w:kern w:val="0"/>
                <w:sz w:val="24"/>
              </w:rPr>
              <w:t>6.36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Pr="001F474C" w:rsidRDefault="00961881" w:rsidP="0096188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474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何建菊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 w:rsidRPr="001F474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杨皓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Pr="001F474C" w:rsidRDefault="00961881" w:rsidP="0096188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Pr="001F474C" w:rsidRDefault="00961881" w:rsidP="0096188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474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达成</w:t>
            </w:r>
          </w:p>
        </w:tc>
      </w:tr>
      <w:tr w:rsidR="00961881" w:rsidTr="001F474C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Default="00961881" w:rsidP="00961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Default="00961881" w:rsidP="0096188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4.1-4.30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Default="00961881" w:rsidP="0096188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4"/>
              </w:rPr>
              <w:t>完成“饿了吗”合同签定，</w:t>
            </w:r>
            <w:r w:rsidRPr="00D054DF">
              <w:rPr>
                <w:rFonts w:ascii="宋体" w:eastAsia="宋体" w:hAnsi="宋体" w:hint="eastAsia"/>
                <w:sz w:val="24"/>
              </w:rPr>
              <w:t>第一批门店上线相关事宜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Default="00961881" w:rsidP="0096188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何建菊、杨皓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Pr="001F474C" w:rsidRDefault="00961881" w:rsidP="0096188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Pr="001F474C" w:rsidRDefault="00961881" w:rsidP="0096188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部分</w:t>
            </w:r>
            <w:r w:rsidRPr="001F474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达成</w:t>
            </w:r>
          </w:p>
        </w:tc>
      </w:tr>
      <w:tr w:rsidR="00961881" w:rsidTr="001F474C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Default="00961881" w:rsidP="00961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Default="00961881" w:rsidP="0096188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根据4</w:t>
            </w:r>
            <w:r w:rsidR="008333EB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月装修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进度</w:t>
            </w:r>
            <w:r w:rsidR="008333EB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完成收银台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Default="00961881" w:rsidP="0096188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根据门店装修进度</w:t>
            </w:r>
            <w:r w:rsidRPr="00C80424">
              <w:rPr>
                <w:rFonts w:ascii="宋体" w:eastAsia="宋体" w:hAnsi="宋体" w:cs="宋体"/>
                <w:kern w:val="0"/>
                <w:sz w:val="24"/>
              </w:rPr>
              <w:t>完成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邓林</w:t>
            </w:r>
            <w:r>
              <w:rPr>
                <w:rFonts w:ascii="宋体" w:eastAsia="宋体" w:hAnsi="宋体" w:cs="宋体"/>
                <w:kern w:val="0"/>
                <w:sz w:val="24"/>
              </w:rPr>
              <w:t>店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、崔家店、</w:t>
            </w:r>
            <w:r>
              <w:rPr>
                <w:rFonts w:ascii="宋体" w:eastAsia="宋体" w:hAnsi="宋体" w:cs="宋体"/>
                <w:kern w:val="0"/>
                <w:sz w:val="24"/>
              </w:rPr>
              <w:t>等新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装修</w:t>
            </w:r>
            <w:r w:rsidRPr="00C80424">
              <w:rPr>
                <w:rFonts w:ascii="宋体" w:eastAsia="宋体" w:hAnsi="宋体" w:cs="宋体"/>
                <w:kern w:val="0"/>
                <w:sz w:val="24"/>
              </w:rPr>
              <w:t>店网络、电脑、收银台布置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及双林店，奎光店收银台调整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Default="00961881" w:rsidP="0096188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杨浩、谭钦文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Default="00961881" w:rsidP="0096188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工程科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Pr="001F474C" w:rsidRDefault="00961881" w:rsidP="0096188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474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达成</w:t>
            </w:r>
          </w:p>
        </w:tc>
      </w:tr>
      <w:tr w:rsidR="00961881" w:rsidTr="001F474C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Default="00961881" w:rsidP="00961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Default="00961881" w:rsidP="0096188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4.1-4.30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Default="00961881" w:rsidP="0096188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4"/>
              </w:rPr>
              <w:t>协助门店完成电信网络安装，为万店掌安装作准备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Pr="001F474C" w:rsidRDefault="00961881" w:rsidP="0096188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474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谭钦文、何建菊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Pr="001F474C" w:rsidRDefault="00961881" w:rsidP="0096188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Pr="001F474C" w:rsidRDefault="00961881" w:rsidP="0096188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474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达成</w:t>
            </w:r>
          </w:p>
        </w:tc>
      </w:tr>
      <w:tr w:rsidR="00961881" w:rsidTr="001F474C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Default="00961881" w:rsidP="00961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Default="00961881" w:rsidP="0096188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4.1-4.20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Default="00961881" w:rsidP="0096188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4"/>
              </w:rPr>
              <w:t>完成加盟店系统方案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Default="00961881" w:rsidP="0096188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何建菊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Default="00961881" w:rsidP="0096188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外销部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881" w:rsidRDefault="00961881" w:rsidP="0096188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达成</w:t>
            </w:r>
          </w:p>
        </w:tc>
      </w:tr>
      <w:tr w:rsidR="00961881">
        <w:trPr>
          <w:trHeight w:val="390"/>
        </w:trPr>
        <w:tc>
          <w:tcPr>
            <w:tcW w:w="93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81" w:rsidRDefault="00961881" w:rsidP="0096188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其他说明：</w:t>
            </w:r>
          </w:p>
        </w:tc>
      </w:tr>
      <w:tr w:rsidR="00961881">
        <w:trPr>
          <w:trHeight w:val="390"/>
        </w:trPr>
        <w:tc>
          <w:tcPr>
            <w:tcW w:w="935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81" w:rsidRDefault="00961881" w:rsidP="00961881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61881">
        <w:trPr>
          <w:trHeight w:val="624"/>
        </w:trPr>
        <w:tc>
          <w:tcPr>
            <w:tcW w:w="935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81" w:rsidRDefault="00961881" w:rsidP="00961881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附表：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Style w:val="font11"/>
                <w:rFonts w:hint="default"/>
                <w:lang w:bidi="ar"/>
              </w:rPr>
              <w:t xml:space="preserve">   4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Style w:val="font11"/>
                <w:rFonts w:hint="default"/>
                <w:lang w:bidi="ar"/>
              </w:rPr>
              <w:t xml:space="preserve">     信息部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部门计划</w:t>
            </w:r>
          </w:p>
        </w:tc>
      </w:tr>
    </w:tbl>
    <w:p w:rsidR="00031754" w:rsidRDefault="00031754">
      <w:pPr>
        <w:rPr>
          <w:rFonts w:ascii="仿宋" w:eastAsia="仿宋" w:hAnsi="仿宋" w:cs="仿宋"/>
          <w:sz w:val="28"/>
          <w:szCs w:val="28"/>
        </w:rPr>
      </w:pPr>
    </w:p>
    <w:sectPr w:rsidR="00031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4F3" w:rsidRDefault="00A224F3" w:rsidP="00B545A2">
      <w:r>
        <w:separator/>
      </w:r>
    </w:p>
  </w:endnote>
  <w:endnote w:type="continuationSeparator" w:id="0">
    <w:p w:rsidR="00A224F3" w:rsidRDefault="00A224F3" w:rsidP="00B5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-weight : 700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4F3" w:rsidRDefault="00A224F3" w:rsidP="00B545A2">
      <w:r>
        <w:separator/>
      </w:r>
    </w:p>
  </w:footnote>
  <w:footnote w:type="continuationSeparator" w:id="0">
    <w:p w:rsidR="00A224F3" w:rsidRDefault="00A224F3" w:rsidP="00B54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D57921"/>
    <w:rsid w:val="00031754"/>
    <w:rsid w:val="001B14EF"/>
    <w:rsid w:val="001F474C"/>
    <w:rsid w:val="00267D47"/>
    <w:rsid w:val="00317203"/>
    <w:rsid w:val="003E69CC"/>
    <w:rsid w:val="00406112"/>
    <w:rsid w:val="00560ABC"/>
    <w:rsid w:val="00597C55"/>
    <w:rsid w:val="00627AFD"/>
    <w:rsid w:val="006F4AC4"/>
    <w:rsid w:val="00702FE1"/>
    <w:rsid w:val="007467C9"/>
    <w:rsid w:val="007C198E"/>
    <w:rsid w:val="008333EB"/>
    <w:rsid w:val="00961881"/>
    <w:rsid w:val="009D0E8D"/>
    <w:rsid w:val="00A224F3"/>
    <w:rsid w:val="00B545A2"/>
    <w:rsid w:val="00B83DBA"/>
    <w:rsid w:val="00C14592"/>
    <w:rsid w:val="00F45C4B"/>
    <w:rsid w:val="024E0E4A"/>
    <w:rsid w:val="038A6855"/>
    <w:rsid w:val="083E31D0"/>
    <w:rsid w:val="0FE80264"/>
    <w:rsid w:val="162C3569"/>
    <w:rsid w:val="1AA474CC"/>
    <w:rsid w:val="1FD57921"/>
    <w:rsid w:val="22745E78"/>
    <w:rsid w:val="22A53220"/>
    <w:rsid w:val="2B960869"/>
    <w:rsid w:val="2CAF7518"/>
    <w:rsid w:val="31783057"/>
    <w:rsid w:val="34276D5A"/>
    <w:rsid w:val="34BE51B3"/>
    <w:rsid w:val="35034F9C"/>
    <w:rsid w:val="37406411"/>
    <w:rsid w:val="39830C03"/>
    <w:rsid w:val="3A7C4C96"/>
    <w:rsid w:val="45080848"/>
    <w:rsid w:val="46711B02"/>
    <w:rsid w:val="48CD11F7"/>
    <w:rsid w:val="4FF5092F"/>
    <w:rsid w:val="51C407B0"/>
    <w:rsid w:val="57DC324B"/>
    <w:rsid w:val="61FD19ED"/>
    <w:rsid w:val="6B8743D9"/>
    <w:rsid w:val="6CD9325D"/>
    <w:rsid w:val="6F20699A"/>
    <w:rsid w:val="756A40FF"/>
    <w:rsid w:val="76606828"/>
    <w:rsid w:val="7D592A3D"/>
    <w:rsid w:val="7F38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EDD8CC"/>
  <w15:docId w15:val="{A484198E-9C9F-4A06-ABEB-B07AFD70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font-weight : 700" w:eastAsia="font-weight : 700" w:hAnsi="font-weight : 700" w:cs="font-weight : 700"/>
      <w:color w:val="000000"/>
      <w:sz w:val="32"/>
      <w:szCs w:val="32"/>
      <w:u w:val="single"/>
    </w:rPr>
  </w:style>
  <w:style w:type="character" w:customStyle="1" w:styleId="font31">
    <w:name w:val="font31"/>
    <w:basedOn w:val="a0"/>
    <w:qFormat/>
    <w:rPr>
      <w:rFonts w:ascii="font-weight : 700" w:eastAsia="font-weight : 700" w:hAnsi="font-weight : 700" w:cs="font-weight : 700" w:hint="default"/>
      <w:color w:val="000000"/>
      <w:sz w:val="32"/>
      <w:szCs w:val="3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b/>
      <w:color w:val="000000"/>
      <w:sz w:val="32"/>
      <w:szCs w:val="32"/>
      <w:u w:val="singl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b/>
      <w:color w:val="000000"/>
      <w:sz w:val="32"/>
      <w:szCs w:val="32"/>
      <w:u w:val="single"/>
    </w:rPr>
  </w:style>
  <w:style w:type="paragraph" w:styleId="a3">
    <w:name w:val="header"/>
    <w:basedOn w:val="a"/>
    <w:link w:val="a4"/>
    <w:rsid w:val="00B54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545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54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545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jj h</cp:lastModifiedBy>
  <cp:revision>6</cp:revision>
  <dcterms:created xsi:type="dcterms:W3CDTF">2017-05-02T07:25:00Z</dcterms:created>
  <dcterms:modified xsi:type="dcterms:W3CDTF">2017-05-02T07:57:00Z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