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  <w:lang w:val="en-US" w:eastAsia="zh-CN"/>
        </w:rPr>
        <w:t>5.19-5.21京</w:t>
      </w:r>
      <w:r>
        <w:rPr>
          <w:rFonts w:hint="eastAsia"/>
          <w:sz w:val="28"/>
          <w:szCs w:val="28"/>
        </w:rPr>
        <w:t>东到家活动满减活动内容及操作细则</w:t>
      </w:r>
      <w:bookmarkEnd w:id="0"/>
    </w:p>
    <w:p>
      <w:r>
        <w:rPr>
          <w:rFonts w:hint="eastAsia"/>
        </w:rPr>
        <w:t>一、活动时间：</w:t>
      </w:r>
      <w:r>
        <w:rPr>
          <w:rFonts w:hint="eastAsia"/>
          <w:sz w:val="28"/>
          <w:szCs w:val="28"/>
          <w:lang w:val="en-US" w:eastAsia="zh-CN"/>
        </w:rPr>
        <w:t>5.19-5.21</w:t>
      </w:r>
      <w:r>
        <w:rPr>
          <w:rFonts w:hint="eastAsia"/>
        </w:rPr>
        <w:t>共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天</w:t>
      </w:r>
    </w:p>
    <w:p>
      <w:r>
        <w:rPr>
          <w:rFonts w:hint="eastAsia"/>
        </w:rPr>
        <w:t>二、参加门店：京东到家上线</w:t>
      </w:r>
      <w:r>
        <w:rPr>
          <w:rFonts w:hint="eastAsia"/>
          <w:lang w:val="en-US" w:eastAsia="zh-CN"/>
        </w:rPr>
        <w:t>52</w:t>
      </w:r>
      <w:r>
        <w:rPr>
          <w:rFonts w:hint="eastAsia"/>
        </w:rPr>
        <w:t>家门店</w:t>
      </w:r>
    </w:p>
    <w:p>
      <w:r>
        <w:rPr>
          <w:rFonts w:hint="eastAsia"/>
        </w:rPr>
        <w:t>三、活动主题：</w:t>
      </w:r>
    </w:p>
    <w:p>
      <w:pPr>
        <w:ind w:firstLine="420"/>
      </w:pPr>
      <w:r>
        <w:rPr>
          <w:rFonts w:hint="eastAsia" w:ascii="Verdana" w:hAnsi="Verdana"/>
          <w:color w:val="000000"/>
          <w:szCs w:val="21"/>
          <w:shd w:val="clear" w:color="auto" w:fill="FFFFFF"/>
        </w:rPr>
        <w:t>京东到家</w:t>
      </w:r>
      <w:r>
        <w:rPr>
          <w:rFonts w:hint="eastAsia" w:ascii="Verdana" w:hAnsi="Verdana"/>
          <w:color w:val="000000"/>
          <w:szCs w:val="21"/>
          <w:shd w:val="clear" w:color="auto" w:fill="FFFFFF"/>
          <w:lang w:val="en-US" w:eastAsia="zh-CN"/>
        </w:rPr>
        <w:t>特价</w:t>
      </w:r>
      <w:r>
        <w:rPr>
          <w:rFonts w:hint="eastAsia" w:ascii="Helvetica" w:hAnsi="Helvetica" w:cs="Helvetica"/>
          <w:color w:val="000000"/>
          <w:szCs w:val="21"/>
          <w:shd w:val="clear" w:color="auto" w:fill="F7F7F7"/>
        </w:rPr>
        <w:t>活动</w:t>
      </w:r>
      <w:r>
        <w:rPr>
          <w:rFonts w:ascii="Helvetica" w:hAnsi="Helvetica" w:cs="Helvetica"/>
          <w:color w:val="000000"/>
          <w:szCs w:val="21"/>
          <w:shd w:val="clear" w:color="auto" w:fill="F7F7F7"/>
        </w:rPr>
        <w:t>，</w:t>
      </w:r>
      <w:r>
        <w:rPr>
          <w:rFonts w:hint="eastAsia" w:ascii="Helvetica" w:hAnsi="Helvetica" w:cs="Helvetica"/>
          <w:color w:val="000000"/>
          <w:szCs w:val="21"/>
          <w:shd w:val="clear" w:color="auto" w:fill="F7F7F7"/>
        </w:rPr>
        <w:t>方式为领优惠券，</w:t>
      </w:r>
      <w:r>
        <w:rPr>
          <w:rFonts w:ascii="Verdana" w:hAnsi="Verdana"/>
          <w:color w:val="000000"/>
          <w:szCs w:val="21"/>
          <w:shd w:val="clear" w:color="auto" w:fill="FFFFFF"/>
        </w:rPr>
        <w:t>力度为</w:t>
      </w:r>
      <w:r>
        <w:rPr>
          <w:rFonts w:hint="eastAsia" w:ascii="Verdana" w:hAnsi="Verdana"/>
          <w:color w:val="000000"/>
          <w:szCs w:val="21"/>
          <w:shd w:val="clear" w:color="auto" w:fill="FFFFFF"/>
        </w:rPr>
        <w:t>：</w:t>
      </w:r>
      <w:r>
        <w:rPr>
          <w:rFonts w:hint="eastAsia" w:ascii="Verdana" w:hAnsi="Verdana"/>
          <w:szCs w:val="21"/>
          <w:highlight w:val="red"/>
        </w:rPr>
        <w:t>健康周年庆主会场满</w:t>
      </w:r>
      <w:r>
        <w:rPr>
          <w:rFonts w:hint="eastAsia" w:ascii="Verdana" w:hAnsi="Verdana"/>
          <w:szCs w:val="21"/>
          <w:highlight w:val="red"/>
          <w:lang w:val="en-US" w:eastAsia="zh-CN"/>
        </w:rPr>
        <w:t>39</w:t>
      </w:r>
      <w:r>
        <w:rPr>
          <w:rFonts w:hint="eastAsia" w:ascii="Verdana" w:hAnsi="Verdana"/>
          <w:szCs w:val="21"/>
          <w:highlight w:val="red"/>
        </w:rPr>
        <w:t>减</w:t>
      </w:r>
      <w:r>
        <w:rPr>
          <w:rFonts w:hint="eastAsia" w:ascii="Verdana" w:hAnsi="Verdana"/>
          <w:szCs w:val="21"/>
          <w:highlight w:val="red"/>
          <w:lang w:val="en-US" w:eastAsia="zh-CN"/>
        </w:rPr>
        <w:t>12</w:t>
      </w:r>
      <w:r>
        <w:rPr>
          <w:rFonts w:hint="eastAsia" w:ascii="Verdana" w:hAnsi="Verdana"/>
          <w:szCs w:val="21"/>
          <w:highlight w:val="red"/>
        </w:rPr>
        <w:t>；（公司</w:t>
      </w:r>
      <w:r>
        <w:rPr>
          <w:rFonts w:hint="eastAsia" w:ascii="Verdana" w:hAnsi="Verdana"/>
          <w:szCs w:val="21"/>
          <w:highlight w:val="red"/>
          <w:lang w:val="en-US" w:eastAsia="zh-CN"/>
        </w:rPr>
        <w:t>承担部分为9元</w:t>
      </w:r>
      <w:r>
        <w:rPr>
          <w:rFonts w:hint="eastAsia" w:ascii="Verdana" w:hAnsi="Verdana"/>
          <w:szCs w:val="21"/>
          <w:highlight w:val="red"/>
        </w:rPr>
        <w:t>）</w:t>
      </w:r>
      <w:r>
        <w:rPr>
          <w:rFonts w:hint="eastAsia"/>
        </w:rPr>
        <w:t>即对顾客最高优惠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 xml:space="preserve">元。单个ID每日可享一次。  </w:t>
      </w:r>
      <w:r>
        <w:t xml:space="preserve">                                                             </w:t>
      </w:r>
    </w:p>
    <w:p>
      <w:r>
        <w:rPr>
          <w:rFonts w:hint="eastAsia"/>
        </w:rPr>
        <w:t>四、活动操作细则：</w:t>
      </w:r>
    </w:p>
    <w:p>
      <w:r>
        <w:rPr>
          <w:rFonts w:hint="eastAsia"/>
        </w:rPr>
        <w:t>1、英克系统中已作好促销策略，门店在英克系统中下帐时，直接输入京东会员卡号“111”则可，不用手工进行折扣（因</w:t>
      </w:r>
      <w:r>
        <w:rPr>
          <w:rFonts w:hint="eastAsia"/>
          <w:color w:val="FF0000"/>
        </w:rPr>
        <w:t>优惠部分由我公司全部承担</w:t>
      </w:r>
      <w:r>
        <w:rPr>
          <w:rFonts w:hint="eastAsia"/>
        </w:rPr>
        <w:t>，故在</w:t>
      </w:r>
      <w:r>
        <w:rPr>
          <w:rFonts w:hint="eastAsia"/>
          <w:highlight w:val="red"/>
          <w:shd w:val="pct10" w:color="auto" w:fill="FFFFFF"/>
        </w:rPr>
        <w:t>英克系统</w:t>
      </w:r>
      <w:r>
        <w:rPr>
          <w:rFonts w:hint="eastAsia"/>
          <w:highlight w:val="red"/>
        </w:rPr>
        <w:t>策略中</w:t>
      </w:r>
      <w:r>
        <w:rPr>
          <w:rFonts w:hint="eastAsia"/>
        </w:rPr>
        <w:t>设置为</w:t>
      </w:r>
      <w:r>
        <w:rPr>
          <w:rFonts w:hint="eastAsia" w:ascii="Verdana" w:hAnsi="Verdana"/>
          <w:szCs w:val="21"/>
          <w:highlight w:val="red"/>
          <w:lang w:val="en-US" w:eastAsia="zh-CN"/>
        </w:rPr>
        <w:t>满39减9元</w:t>
      </w:r>
      <w:r>
        <w:rPr>
          <w:rFonts w:hint="eastAsia"/>
        </w:rPr>
        <w:t>）。</w:t>
      </w:r>
    </w:p>
    <w:p>
      <w:r>
        <w:rPr>
          <w:rFonts w:hint="eastAsia"/>
        </w:rPr>
        <w:t>2、下表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个单品，做的秒杀活动,促销价如下：</w:t>
      </w:r>
    </w:p>
    <w:tbl>
      <w:tblPr>
        <w:tblW w:w="85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0"/>
        <w:gridCol w:w="1170"/>
        <w:gridCol w:w="4545"/>
        <w:gridCol w:w="960"/>
        <w:gridCol w:w="9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ID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促销价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35094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金毓婷 左炔诺孕酮片 1.5mg*1片/盒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110737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天施康 肠炎宁片 0.42g*36片/盒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135143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元胡止痛片 3板*15片/盒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37050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夏桑菊颗粒 10g*20袋/盒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132433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 复方感冒灵颗粒 14g*15袋/盒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49944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乌鸡白凤丸 6g*10袋/盒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135050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可丽蓝 人绒毛膜促性腺激素试剂(早早孕测试笔)1支装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144701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悦慕 水溶性润滑液 60ml 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18021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杜蕾斯 天然胶乳橡胶避孕套 活力3只装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52533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汤臣倍健 维生素C片 600mg/片*100片/瓶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</w:tr>
    </w:tbl>
    <w:p/>
    <w:p>
      <w:pPr>
        <w:rPr>
          <w:color w:val="FF0000"/>
        </w:rPr>
      </w:pPr>
      <w:r>
        <w:rPr>
          <w:rFonts w:hint="eastAsia"/>
          <w:color w:val="FF0000"/>
        </w:rPr>
        <w:t>以上品种特价后，在促销价基础上再享受满减优惠。</w:t>
      </w:r>
    </w:p>
    <w:p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>
      <w:r>
        <w:rPr>
          <w:rFonts w:hint="eastAsia"/>
        </w:rPr>
        <w:t>所有京东到家的订单：</w:t>
      </w:r>
    </w:p>
    <w:p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收到订单信息后，请在15分钟内拣货，并绑定运单，扫描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（现在京东流程发生了变化，商家必须先拣货并绑定运单后，配送员才能收到配送信息，15分钟之内不绑定运单，单子会自动取消，</w:t>
      </w:r>
      <w:r>
        <w:rPr>
          <w:rFonts w:hint="eastAsia"/>
          <w:highlight w:val="yellow"/>
        </w:rPr>
        <w:t>请大家务必在15分之内及时拣货并绑定运单,超时信息部会统计进行5元/笔的处罚</w:t>
      </w:r>
      <w:r>
        <w:rPr>
          <w:rFonts w:hint="eastAsia"/>
          <w:color w:val="FF0000"/>
          <w:highlight w:val="yellow"/>
        </w:rPr>
        <w:t>）</w:t>
      </w:r>
    </w:p>
    <w:p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快递员取货后务必当日内在英克系统中下账，下帐后立即在功能ID:400426线上销售登记中进行登记</w:t>
      </w:r>
    </w:p>
    <w:p>
      <w:r>
        <w:rPr>
          <w:rFonts w:hint="eastAsia"/>
        </w:rPr>
        <w:t>3、英克系统中收款方式一定选“京东钱包”</w:t>
      </w:r>
    </w:p>
    <w:p>
      <w:r>
        <w:rPr>
          <w:rFonts w:hint="eastAsia"/>
        </w:rPr>
        <w:t>4、晚上9点到早上8点之间下的单，请上班后立即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</w:p>
    <w:p>
      <w:r>
        <w:rPr>
          <w:rFonts w:hint="eastAsia"/>
        </w:rPr>
        <w:t xml:space="preserve">                                                              信息部 </w:t>
      </w:r>
    </w:p>
    <w:p>
      <w:r>
        <w:rPr>
          <w:rFonts w:hint="eastAsia"/>
        </w:rPr>
        <w:t xml:space="preserve">                                                            </w:t>
      </w:r>
      <w:r>
        <w:t xml:space="preserve"> </w:t>
      </w:r>
      <w:r>
        <w:rPr>
          <w:rFonts w:hint="eastAsia"/>
        </w:rPr>
        <w:t>201</w:t>
      </w:r>
      <w:r>
        <w:t>7.0</w:t>
      </w:r>
      <w:r>
        <w:rPr>
          <w:rFonts w:hint="eastAsia"/>
          <w:lang w:val="en-US" w:eastAsia="zh-CN"/>
        </w:rPr>
        <w:t>5</w:t>
      </w:r>
      <w:r>
        <w:t>.</w:t>
      </w:r>
      <w:r>
        <w:rPr>
          <w:rFonts w:hint="eastAsia"/>
          <w:lang w:val="en-US" w:eastAsia="zh-CN"/>
        </w:rPr>
        <w:t>18</w:t>
      </w:r>
    </w:p>
    <w:sectPr>
      <w:pgSz w:w="11906" w:h="16838"/>
      <w:pgMar w:top="1157" w:right="1633" w:bottom="1157" w:left="163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E0794"/>
    <w:multiLevelType w:val="singleLevel"/>
    <w:tmpl w:val="570E0794"/>
    <w:lvl w:ilvl="0" w:tentative="0">
      <w:start w:val="5"/>
      <w:numFmt w:val="chineseCounting"/>
      <w:suff w:val="nothing"/>
      <w:lvlText w:val="%1、"/>
      <w:lvlJc w:val="left"/>
    </w:lvl>
  </w:abstractNum>
  <w:abstractNum w:abstractNumId="1">
    <w:nsid w:val="579811F6"/>
    <w:multiLevelType w:val="singleLevel"/>
    <w:tmpl w:val="579811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047EB0"/>
    <w:rsid w:val="0007434B"/>
    <w:rsid w:val="000A63FB"/>
    <w:rsid w:val="000E19B5"/>
    <w:rsid w:val="00150617"/>
    <w:rsid w:val="001B0E4E"/>
    <w:rsid w:val="001B586F"/>
    <w:rsid w:val="0020242E"/>
    <w:rsid w:val="00293DB1"/>
    <w:rsid w:val="002C1CC0"/>
    <w:rsid w:val="003153B7"/>
    <w:rsid w:val="00316721"/>
    <w:rsid w:val="00362206"/>
    <w:rsid w:val="003909E4"/>
    <w:rsid w:val="003A1955"/>
    <w:rsid w:val="003A724C"/>
    <w:rsid w:val="003D5EA6"/>
    <w:rsid w:val="004620F7"/>
    <w:rsid w:val="004F504D"/>
    <w:rsid w:val="00522A76"/>
    <w:rsid w:val="005922D1"/>
    <w:rsid w:val="005F7148"/>
    <w:rsid w:val="006030C9"/>
    <w:rsid w:val="0068218C"/>
    <w:rsid w:val="006E6ABE"/>
    <w:rsid w:val="00713D33"/>
    <w:rsid w:val="007146A0"/>
    <w:rsid w:val="007A6D03"/>
    <w:rsid w:val="007D706A"/>
    <w:rsid w:val="007F3A80"/>
    <w:rsid w:val="007F58AA"/>
    <w:rsid w:val="00800F24"/>
    <w:rsid w:val="00803746"/>
    <w:rsid w:val="00817564"/>
    <w:rsid w:val="00880ACC"/>
    <w:rsid w:val="00896306"/>
    <w:rsid w:val="008E6C6E"/>
    <w:rsid w:val="008E7C39"/>
    <w:rsid w:val="00914E66"/>
    <w:rsid w:val="00965550"/>
    <w:rsid w:val="00973743"/>
    <w:rsid w:val="00991658"/>
    <w:rsid w:val="00991D3B"/>
    <w:rsid w:val="009D20B9"/>
    <w:rsid w:val="00A70395"/>
    <w:rsid w:val="00A8271B"/>
    <w:rsid w:val="00B14B9E"/>
    <w:rsid w:val="00B17BCA"/>
    <w:rsid w:val="00B305B5"/>
    <w:rsid w:val="00B328B1"/>
    <w:rsid w:val="00B624A9"/>
    <w:rsid w:val="00B718D5"/>
    <w:rsid w:val="00B7758E"/>
    <w:rsid w:val="00BE46DD"/>
    <w:rsid w:val="00BF3A96"/>
    <w:rsid w:val="00BF7CF3"/>
    <w:rsid w:val="00C31A8C"/>
    <w:rsid w:val="00C86CC4"/>
    <w:rsid w:val="00CE22C2"/>
    <w:rsid w:val="00D041F7"/>
    <w:rsid w:val="00D77232"/>
    <w:rsid w:val="00E132BB"/>
    <w:rsid w:val="00EF1ED1"/>
    <w:rsid w:val="00F164BD"/>
    <w:rsid w:val="00F366E9"/>
    <w:rsid w:val="00F36E7C"/>
    <w:rsid w:val="00F52B39"/>
    <w:rsid w:val="00F6005D"/>
    <w:rsid w:val="00F808CD"/>
    <w:rsid w:val="00FD5AFC"/>
    <w:rsid w:val="0CCD7853"/>
    <w:rsid w:val="0D9872D4"/>
    <w:rsid w:val="0E1658AD"/>
    <w:rsid w:val="16B60D54"/>
    <w:rsid w:val="181D0269"/>
    <w:rsid w:val="1C4332EB"/>
    <w:rsid w:val="1F6F3782"/>
    <w:rsid w:val="2A541577"/>
    <w:rsid w:val="35F70852"/>
    <w:rsid w:val="46153288"/>
    <w:rsid w:val="542E306E"/>
    <w:rsid w:val="566116AB"/>
    <w:rsid w:val="5AF33555"/>
    <w:rsid w:val="6373382D"/>
    <w:rsid w:val="65020C42"/>
    <w:rsid w:val="69811E5F"/>
    <w:rsid w:val="6B616EF5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3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0">
    <w:name w:val="页眉 字符"/>
    <w:basedOn w:val="5"/>
    <w:link w:val="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1">
    <w:name w:val="页脚 字符"/>
    <w:basedOn w:val="5"/>
    <w:link w:val="3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font1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3">
    <w:name w:val="font0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154</Words>
  <Characters>878</Characters>
  <Lines>7</Lines>
  <Paragraphs>2</Paragraphs>
  <ScaleCrop>false</ScaleCrop>
  <LinksUpToDate>false</LinksUpToDate>
  <CharactersWithSpaces>1030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2017-03-08T02:04:00Z</dcterms:created>
  <dc:creator>微软用户</dc:creator>
  <cp:lastModifiedBy>Administrator</cp:lastModifiedBy>
  <dcterms:modified xsi:type="dcterms:W3CDTF">2017-05-18T03:12:14Z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