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都江堰景中店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杨科</w:t>
      </w:r>
      <w:r>
        <w:rPr>
          <w:rFonts w:hint="eastAsia"/>
          <w:szCs w:val="21"/>
        </w:rPr>
        <w:t xml:space="preserve"> 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安全员：</w:t>
      </w:r>
      <w:r>
        <w:rPr>
          <w:rFonts w:hint="eastAsia"/>
          <w:szCs w:val="21"/>
          <w:lang w:eastAsia="zh-CN"/>
        </w:rPr>
        <w:t>杨科</w:t>
      </w:r>
    </w:p>
    <w:p>
      <w:pPr>
        <w:ind w:firstLine="420" w:firstLineChars="200"/>
        <w:rPr>
          <w:rFonts w:hint="eastAsia"/>
          <w:szCs w:val="21"/>
          <w:lang w:val="en-US"/>
        </w:rPr>
      </w:pPr>
      <w:r>
        <w:rPr>
          <w:rFonts w:hint="eastAsia"/>
          <w:szCs w:val="21"/>
        </w:rPr>
        <w:t xml:space="preserve">                                                                  上报时间：201</w:t>
      </w:r>
      <w:r>
        <w:rPr>
          <w:rFonts w:hint="eastAsia"/>
          <w:szCs w:val="21"/>
          <w:lang w:val="en-US" w:eastAsia="zh-CN"/>
        </w:rPr>
        <w:t>7.3.31</w:t>
      </w:r>
      <w:bookmarkStart w:id="0" w:name="_GoBack"/>
      <w:bookmarkEnd w:id="0"/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D405342"/>
    <w:rsid w:val="4C853975"/>
    <w:rsid w:val="6D564C8B"/>
    <w:rsid w:val="7CB47737"/>
    <w:rsid w:val="7FBA51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Administrator</cp:lastModifiedBy>
  <dcterms:modified xsi:type="dcterms:W3CDTF">2017-04-03T08:42:21Z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