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  <w:highlight w:val="none"/>
        </w:rPr>
      </w:pPr>
      <w:bookmarkStart w:id="0" w:name="_GoBack"/>
      <w:bookmarkEnd w:id="0"/>
    </w:p>
    <w:p>
      <w:pPr>
        <w:jc w:val="center"/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</w:pPr>
      <w:r>
        <w:rPr>
          <w:rFonts w:hint="eastAsia"/>
          <w:b/>
          <w:bCs/>
          <w:color w:val="000000"/>
          <w:sz w:val="28"/>
          <w:szCs w:val="28"/>
          <w:highlight w:val="none"/>
          <w:lang w:eastAsia="zh-CN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销售意识强，熟悉药品专业知识，销售成功率达90%；能灵活运用搭配销售、关联销售等技巧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。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保持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在门店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平均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1.做好各项检查的准备工作。能很好的配合店长面对各项检查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2.销售意识强，熟悉药品专业知识。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3.能很好的配合店长做好单店活动的活动前准备。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4.熟悉门店业务流程，工作责任心。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/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考评人（店长）：  杨科                                       被考评人：晏祥春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门店员工关系融洽、员工队伍稳定，当月无离职人员满分，离职</w:t>
            </w:r>
            <w:r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楷体_GB2312" w:hAnsi="楷体_GB2312" w:eastAsia="楷体_GB2312" w:cs="楷体_GB2312"/>
                <w:b w:val="0"/>
                <w:bCs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i w:val="0"/>
                <w:color w:val="000000"/>
                <w:kern w:val="0"/>
                <w:sz w:val="18"/>
                <w:szCs w:val="18"/>
                <w:u w:val="none"/>
                <w:lang w:val="en-US" w:eastAsia="zh-CN" w:bidi="ar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eastAsia="zh-CN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  <w:lang w:val="en-US" w:eastAsia="zh-CN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  <w:highlight w:val="none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  <w:szCs w:val="24"/>
          <w:lang w:val="en-US" w:eastAsia="zh-CN"/>
        </w:rPr>
      </w:pPr>
      <w:r>
        <w:rPr>
          <w:rFonts w:hint="eastAsia"/>
          <w:b/>
          <w:bCs/>
          <w:sz w:val="24"/>
          <w:szCs w:val="24"/>
          <w:lang w:val="en-US" w:eastAsia="zh-CN"/>
        </w:rPr>
        <w:t>店长日常工作考核表</w:t>
      </w: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rPr>
          <w:rFonts w:hint="eastAsia" w:asciiTheme="minorHAnsi" w:hAnsiTheme="minorHAnsi" w:eastAsiaTheme="minorEastAsia" w:cstheme="minorBidi"/>
          <w:b/>
          <w:bCs/>
          <w:kern w:val="2"/>
          <w:sz w:val="24"/>
          <w:szCs w:val="24"/>
          <w:lang w:val="en-US" w:eastAsia="zh-CN" w:bidi="ar-SA"/>
        </w:rPr>
      </w:pP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考评人（片区主管）：                                   被考评人（店长）：</w:t>
      </w:r>
    </w:p>
    <w:p>
      <w:pPr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说明：1、当月重点工作由片长制定；</w:t>
      </w:r>
    </w:p>
    <w:p>
      <w:pPr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2、本表由营运部于每月27日上交本月考核表到人事部；</w:t>
      </w:r>
    </w:p>
    <w:p>
      <w:pPr>
        <w:rPr>
          <w:rFonts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 xml:space="preserve">      3、本表由片长于每月25日下发次月考核内容；</w:t>
      </w:r>
    </w:p>
    <w:p>
      <w:pPr>
        <w:rPr>
          <w:rFonts w:hint="eastAsia" w:asciiTheme="minorHAnsi" w:hAnsiTheme="minorHAnsi" w:eastAsiaTheme="minorEastAsia" w:cstheme="minorBidi"/>
          <w:kern w:val="2"/>
          <w:sz w:val="21"/>
          <w:szCs w:val="24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218514B"/>
    <w:rsid w:val="0623601E"/>
    <w:rsid w:val="06A66E15"/>
    <w:rsid w:val="0E0F576C"/>
    <w:rsid w:val="1C2D15AF"/>
    <w:rsid w:val="1EF94F45"/>
    <w:rsid w:val="1FEC634B"/>
    <w:rsid w:val="2188531D"/>
    <w:rsid w:val="244F04A8"/>
    <w:rsid w:val="34264374"/>
    <w:rsid w:val="361675D6"/>
    <w:rsid w:val="37982111"/>
    <w:rsid w:val="42651FEC"/>
    <w:rsid w:val="43B15793"/>
    <w:rsid w:val="4E5B260C"/>
    <w:rsid w:val="509074BA"/>
    <w:rsid w:val="6EFC4291"/>
    <w:rsid w:val="70390867"/>
    <w:rsid w:val="74ED5DAB"/>
    <w:rsid w:val="75AA5C7C"/>
    <w:rsid w:val="76360095"/>
    <w:rsid w:val="7752293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Office_10.1.0.6393_F1E327BC-269C-435d-A152-05C5408002CA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JCSMYX</cp:lastModifiedBy>
  <dcterms:modified xsi:type="dcterms:W3CDTF">2017-04-25T04:16:22Z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2052-10.1.0.6393</vt:lpwstr>
  </property>
</Properties>
</file>