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10</w:t>
            </w: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2</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bookmarkStart w:id="0" w:name="_GoBack"/>
            <w:bookmarkEnd w:id="0"/>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90</w:t>
            </w:r>
          </w:p>
        </w:tc>
      </w:tr>
    </w:tbl>
    <w:p>
      <w:r>
        <w:rPr>
          <w:rFonts w:hint="eastAsia"/>
        </w:rPr>
        <w:t>考评人（店长）：</w:t>
      </w:r>
      <w:r>
        <w:rPr>
          <w:rFonts w:hint="eastAsia"/>
          <w:lang w:eastAsia="zh-CN"/>
        </w:rPr>
        <w:t>张平英</w:t>
      </w:r>
      <w:r>
        <w:rPr>
          <w:rFonts w:hint="eastAsia"/>
        </w:rPr>
        <w:t xml:space="preserve">                                  被考评人</w:t>
      </w:r>
      <w:r>
        <w:rPr>
          <w:rFonts w:hint="eastAsia"/>
          <w:lang w:eastAsia="zh-CN"/>
        </w:rPr>
        <w:t>：陶琳</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2911729"/>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6C0A2C"/>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2017-04-25T07:57:07Z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