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江月红</w:t>
      </w:r>
      <w:r>
        <w:rPr>
          <w:rFonts w:hint="eastAsia" w:ascii="方正仿宋_GBK" w:eastAsia="方正仿宋_GBK"/>
          <w:szCs w:val="32"/>
        </w:rPr>
        <w:t xml:space="preserve">   所在分公司及门店：</w:t>
      </w:r>
      <w:r>
        <w:rPr>
          <w:rFonts w:hint="eastAsia" w:ascii="方正仿宋_GBK" w:eastAsia="方正仿宋_GBK"/>
          <w:szCs w:val="32"/>
          <w:lang w:eastAsia="zh-CN"/>
        </w:rPr>
        <w:t>太极大药房顺和街店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年</w:t>
      </w:r>
      <w:r>
        <w:rPr>
          <w:rFonts w:hint="eastAsia" w:ascii="方正仿宋_GBK" w:eastAsia="方正仿宋_GBK"/>
          <w:szCs w:val="32"/>
          <w:lang w:val="en-US" w:eastAsia="zh-CN"/>
        </w:rPr>
        <w:t>1</w:t>
      </w:r>
      <w:r>
        <w:rPr>
          <w:rFonts w:hint="eastAsia" w:ascii="方正仿宋_GBK" w:eastAsia="方正仿宋_GBK"/>
          <w:szCs w:val="32"/>
        </w:rPr>
        <w:t>月</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2A6D0DF1"/>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2017-02-07T01:07:29Z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