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关于后勤管理人员竞聘上岗后</w:t>
      </w:r>
    </w:p>
    <w:p>
      <w:pPr>
        <w:jc w:val="center"/>
        <w:rPr>
          <w:b/>
          <w:bCs/>
          <w:sz w:val="28"/>
          <w:szCs w:val="28"/>
        </w:rPr>
      </w:pPr>
      <w:r>
        <w:rPr>
          <w:rFonts w:hint="eastAsia"/>
          <w:b/>
          <w:bCs/>
          <w:sz w:val="28"/>
          <w:szCs w:val="28"/>
        </w:rPr>
        <w:t>签订</w:t>
      </w:r>
      <w:r>
        <w:rPr>
          <w:b/>
          <w:bCs/>
          <w:sz w:val="28"/>
          <w:szCs w:val="28"/>
        </w:rPr>
        <w:t>2017</w:t>
      </w:r>
      <w:r>
        <w:rPr>
          <w:rFonts w:hint="eastAsia"/>
          <w:b/>
          <w:bCs/>
          <w:sz w:val="28"/>
          <w:szCs w:val="28"/>
        </w:rPr>
        <w:t>年经济责任制的通知</w:t>
      </w:r>
    </w:p>
    <w:p>
      <w:pPr>
        <w:rPr>
          <w:sz w:val="28"/>
          <w:szCs w:val="28"/>
        </w:rPr>
      </w:pPr>
    </w:p>
    <w:p>
      <w:pPr>
        <w:rPr>
          <w:sz w:val="28"/>
          <w:szCs w:val="28"/>
        </w:rPr>
      </w:pPr>
      <w:r>
        <w:rPr>
          <w:rFonts w:hint="eastAsia"/>
          <w:sz w:val="28"/>
          <w:szCs w:val="28"/>
        </w:rPr>
        <w:t>各部门、各片区、各门店：</w:t>
      </w:r>
    </w:p>
    <w:p>
      <w:pPr>
        <w:ind w:firstLine="560"/>
        <w:rPr>
          <w:sz w:val="28"/>
          <w:szCs w:val="28"/>
        </w:rPr>
      </w:pPr>
      <w:r>
        <w:rPr>
          <w:rFonts w:hint="eastAsia"/>
          <w:sz w:val="28"/>
          <w:szCs w:val="28"/>
        </w:rPr>
        <w:t>后勤管理人员竞聘上岗的现场演讲与考评统计工作已顺利结束，为了让竞聘者在最快时间上岗履职，公司决定于</w:t>
      </w:r>
      <w:r>
        <w:rPr>
          <w:sz w:val="28"/>
          <w:szCs w:val="28"/>
        </w:rPr>
        <w:t>1</w:t>
      </w:r>
      <w:r>
        <w:rPr>
          <w:rFonts w:hint="eastAsia"/>
          <w:sz w:val="28"/>
          <w:szCs w:val="28"/>
        </w:rPr>
        <w:t>月前完成新任职人员</w:t>
      </w:r>
      <w:r>
        <w:rPr>
          <w:sz w:val="28"/>
          <w:szCs w:val="28"/>
        </w:rPr>
        <w:t>2017</w:t>
      </w:r>
      <w:r>
        <w:rPr>
          <w:rFonts w:hint="eastAsia"/>
          <w:sz w:val="28"/>
          <w:szCs w:val="28"/>
        </w:rPr>
        <w:t>年经济责任制的签订，以保证各部门及各岗位按时间进度要求落实</w:t>
      </w:r>
      <w:r>
        <w:rPr>
          <w:sz w:val="28"/>
          <w:szCs w:val="28"/>
        </w:rPr>
        <w:t>2017</w:t>
      </w:r>
      <w:r>
        <w:rPr>
          <w:rFonts w:hint="eastAsia"/>
          <w:sz w:val="28"/>
          <w:szCs w:val="28"/>
        </w:rPr>
        <w:t>年工作目标。</w:t>
      </w:r>
    </w:p>
    <w:p>
      <w:pPr>
        <w:ind w:firstLine="560"/>
        <w:rPr>
          <w:sz w:val="28"/>
          <w:szCs w:val="28"/>
        </w:rPr>
      </w:pPr>
      <w:r>
        <w:rPr>
          <w:rFonts w:hint="eastAsia"/>
          <w:sz w:val="28"/>
          <w:szCs w:val="28"/>
        </w:rPr>
        <w:t>为此，请各部门负责人组织本部门全体员工，认真学习本通知，并按通知要求自填“各项考核数据”表，以及部门人员“岗位分工职责”表。具体要求如下：（各部门考核指标项目详见附表）</w:t>
      </w:r>
    </w:p>
    <w:p>
      <w:pPr>
        <w:ind w:firstLine="560"/>
        <w:rPr>
          <w:sz w:val="28"/>
          <w:szCs w:val="28"/>
        </w:rPr>
      </w:pPr>
      <w:r>
        <w:rPr>
          <w:rFonts w:hint="eastAsia"/>
          <w:sz w:val="28"/>
          <w:szCs w:val="28"/>
        </w:rPr>
        <w:t>一、</w:t>
      </w:r>
      <w:r>
        <w:rPr>
          <w:sz w:val="28"/>
          <w:szCs w:val="28"/>
        </w:rPr>
        <w:t>2017</w:t>
      </w:r>
      <w:r>
        <w:rPr>
          <w:rFonts w:hint="eastAsia"/>
          <w:sz w:val="28"/>
          <w:szCs w:val="28"/>
        </w:rPr>
        <w:t>年</w:t>
      </w:r>
      <w:r>
        <w:rPr>
          <w:sz w:val="28"/>
          <w:szCs w:val="28"/>
        </w:rPr>
        <w:t>1</w:t>
      </w:r>
      <w:r>
        <w:rPr>
          <w:rFonts w:hint="eastAsia"/>
          <w:sz w:val="28"/>
          <w:szCs w:val="28"/>
        </w:rPr>
        <w:t>月前需完成签订经济责任制的人员：本次竞聘成功人员以及采购部、营运部全体人员（仓库未任职人员除外）。（详见公司任免通知）</w:t>
      </w:r>
    </w:p>
    <w:p>
      <w:pPr>
        <w:ind w:firstLine="560"/>
        <w:rPr>
          <w:sz w:val="28"/>
          <w:szCs w:val="28"/>
        </w:rPr>
      </w:pPr>
      <w:r>
        <w:rPr>
          <w:rFonts w:hint="eastAsia"/>
          <w:sz w:val="28"/>
          <w:szCs w:val="28"/>
        </w:rPr>
        <w:t>二、本次涉及签订经济责任制人员，在经济责任制未签订以前，个人薪资按原有工资方案进行发放。</w:t>
      </w:r>
    </w:p>
    <w:p>
      <w:pPr>
        <w:ind w:firstLine="560"/>
        <w:rPr>
          <w:sz w:val="28"/>
          <w:szCs w:val="28"/>
        </w:rPr>
      </w:pPr>
      <w:r>
        <w:rPr>
          <w:rFonts w:hint="eastAsia"/>
          <w:sz w:val="28"/>
          <w:szCs w:val="28"/>
        </w:rPr>
        <w:t>三、余下未涉及签订经济责任制的员工工资暂执行原工资方案，后期再根据公司情况进行调整。</w:t>
      </w:r>
    </w:p>
    <w:p>
      <w:pPr>
        <w:ind w:firstLine="560"/>
        <w:rPr>
          <w:sz w:val="28"/>
          <w:szCs w:val="28"/>
        </w:rPr>
      </w:pPr>
      <w:r>
        <w:rPr>
          <w:rFonts w:hint="eastAsia"/>
          <w:sz w:val="28"/>
          <w:szCs w:val="28"/>
        </w:rPr>
        <w:t>四、考核数据表及岗位分工职责表于</w:t>
      </w:r>
      <w:r>
        <w:rPr>
          <w:sz w:val="28"/>
          <w:szCs w:val="28"/>
        </w:rPr>
        <w:t>1</w:t>
      </w:r>
      <w:r>
        <w:rPr>
          <w:rFonts w:hint="eastAsia"/>
          <w:sz w:val="28"/>
          <w:szCs w:val="28"/>
        </w:rPr>
        <w:t>月</w:t>
      </w:r>
      <w:r>
        <w:rPr>
          <w:sz w:val="28"/>
          <w:szCs w:val="28"/>
        </w:rPr>
        <w:t>6</w:t>
      </w:r>
      <w:r>
        <w:rPr>
          <w:rFonts w:hint="eastAsia"/>
          <w:sz w:val="28"/>
          <w:szCs w:val="28"/>
        </w:rPr>
        <w:t>日上午</w:t>
      </w:r>
      <w:r>
        <w:rPr>
          <w:sz w:val="28"/>
          <w:szCs w:val="28"/>
        </w:rPr>
        <w:t>10</w:t>
      </w:r>
      <w:r>
        <w:rPr>
          <w:rFonts w:hint="eastAsia"/>
          <w:sz w:val="28"/>
          <w:szCs w:val="28"/>
        </w:rPr>
        <w:t>点前报原人事部邮箱。</w:t>
      </w:r>
    </w:p>
    <w:p>
      <w:pPr>
        <w:ind w:firstLine="560"/>
        <w:rPr>
          <w:sz w:val="28"/>
          <w:szCs w:val="28"/>
        </w:rPr>
      </w:pPr>
      <w:r>
        <w:rPr>
          <w:rFonts w:hint="eastAsia"/>
          <w:sz w:val="28"/>
          <w:szCs w:val="28"/>
        </w:rPr>
        <w:t>五、需填表格如下：</w:t>
      </w:r>
    </w:p>
    <w:p>
      <w:pPr>
        <w:ind w:firstLine="560"/>
        <w:jc w:val="center"/>
        <w:rPr>
          <w:sz w:val="28"/>
          <w:szCs w:val="28"/>
        </w:rPr>
      </w:pPr>
      <w:r>
        <w:rPr>
          <w:rFonts w:hint="eastAsia"/>
          <w:sz w:val="28"/>
          <w:szCs w:val="28"/>
        </w:rPr>
        <w:t>四、质管部考核指标数据</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45"/>
        <w:gridCol w:w="240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rFonts w:hint="eastAsia"/>
                <w:sz w:val="28"/>
                <w:szCs w:val="28"/>
              </w:rPr>
              <w:t>序号</w:t>
            </w:r>
          </w:p>
        </w:tc>
        <w:tc>
          <w:tcPr>
            <w:tcW w:w="2745" w:type="dxa"/>
          </w:tcPr>
          <w:p>
            <w:pPr>
              <w:jc w:val="center"/>
              <w:rPr>
                <w:sz w:val="28"/>
                <w:szCs w:val="28"/>
              </w:rPr>
            </w:pPr>
            <w:r>
              <w:rPr>
                <w:rFonts w:hint="eastAsia"/>
                <w:sz w:val="28"/>
                <w:szCs w:val="28"/>
              </w:rPr>
              <w:t>指标项目</w:t>
            </w:r>
          </w:p>
        </w:tc>
        <w:tc>
          <w:tcPr>
            <w:tcW w:w="2400" w:type="dxa"/>
          </w:tcPr>
          <w:p>
            <w:pPr>
              <w:jc w:val="center"/>
              <w:rPr>
                <w:sz w:val="28"/>
                <w:szCs w:val="28"/>
              </w:rPr>
            </w:pPr>
            <w:r>
              <w:rPr>
                <w:sz w:val="28"/>
                <w:szCs w:val="28"/>
              </w:rPr>
              <w:t>2017</w:t>
            </w:r>
            <w:r>
              <w:rPr>
                <w:rFonts w:hint="eastAsia"/>
                <w:sz w:val="28"/>
                <w:szCs w:val="28"/>
              </w:rPr>
              <w:t>年</w:t>
            </w:r>
          </w:p>
        </w:tc>
        <w:tc>
          <w:tcPr>
            <w:tcW w:w="2446" w:type="dxa"/>
          </w:tcPr>
          <w:p>
            <w:pPr>
              <w:jc w:val="center"/>
              <w:rPr>
                <w:sz w:val="28"/>
                <w:szCs w:val="28"/>
              </w:rPr>
            </w:pPr>
            <w:r>
              <w:rPr>
                <w:sz w:val="28"/>
                <w:szCs w:val="28"/>
              </w:rPr>
              <w:t>2016</w:t>
            </w:r>
            <w:r>
              <w:rPr>
                <w:rFonts w:hint="eastAsia"/>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1</w:t>
            </w:r>
          </w:p>
        </w:tc>
        <w:tc>
          <w:tcPr>
            <w:tcW w:w="2745" w:type="dxa"/>
          </w:tcPr>
          <w:p>
            <w:pPr>
              <w:jc w:val="center"/>
              <w:rPr>
                <w:sz w:val="28"/>
                <w:szCs w:val="28"/>
              </w:rPr>
            </w:pPr>
            <w:r>
              <w:rPr>
                <w:rFonts w:hint="eastAsia"/>
                <w:sz w:val="28"/>
                <w:szCs w:val="28"/>
              </w:rPr>
              <w:t>销售额</w:t>
            </w:r>
          </w:p>
        </w:tc>
        <w:tc>
          <w:tcPr>
            <w:tcW w:w="2400" w:type="dxa"/>
          </w:tcPr>
          <w:p>
            <w:pPr>
              <w:jc w:val="center"/>
              <w:rPr>
                <w:rFonts w:hint="eastAsia" w:eastAsia="宋体"/>
                <w:sz w:val="28"/>
                <w:szCs w:val="28"/>
                <w:lang w:val="en-US" w:eastAsia="zh-CN"/>
              </w:rPr>
            </w:pPr>
            <w:r>
              <w:rPr>
                <w:rFonts w:hint="eastAsia"/>
                <w:sz w:val="28"/>
                <w:szCs w:val="28"/>
                <w:lang w:val="en-US" w:eastAsia="zh-CN"/>
              </w:rPr>
              <w:t>1.926亿</w:t>
            </w:r>
          </w:p>
        </w:tc>
        <w:tc>
          <w:tcPr>
            <w:tcW w:w="2446" w:type="dxa"/>
          </w:tcPr>
          <w:p>
            <w:pPr>
              <w:jc w:val="center"/>
              <w:rPr>
                <w:rFonts w:hint="eastAsia" w:eastAsia="宋体"/>
                <w:sz w:val="28"/>
                <w:szCs w:val="28"/>
                <w:lang w:val="en-US" w:eastAsia="zh-CN"/>
              </w:rPr>
            </w:pPr>
            <w:r>
              <w:rPr>
                <w:rFonts w:hint="eastAsia"/>
                <w:sz w:val="28"/>
                <w:szCs w:val="28"/>
                <w:lang w:val="en-US" w:eastAsia="zh-CN"/>
              </w:rPr>
              <w:t>1.565亿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2</w:t>
            </w:r>
          </w:p>
        </w:tc>
        <w:tc>
          <w:tcPr>
            <w:tcW w:w="2745" w:type="dxa"/>
          </w:tcPr>
          <w:p>
            <w:pPr>
              <w:jc w:val="center"/>
              <w:rPr>
                <w:sz w:val="28"/>
                <w:szCs w:val="28"/>
              </w:rPr>
            </w:pPr>
            <w:r>
              <w:rPr>
                <w:rFonts w:hint="eastAsia"/>
                <w:sz w:val="28"/>
                <w:szCs w:val="28"/>
              </w:rPr>
              <w:t>毛利额</w:t>
            </w:r>
          </w:p>
        </w:tc>
        <w:tc>
          <w:tcPr>
            <w:tcW w:w="2400" w:type="dxa"/>
          </w:tcPr>
          <w:p>
            <w:pPr>
              <w:jc w:val="center"/>
              <w:rPr>
                <w:rFonts w:hint="eastAsia" w:eastAsia="宋体"/>
                <w:sz w:val="28"/>
                <w:szCs w:val="28"/>
                <w:lang w:val="en-US" w:eastAsia="zh-CN"/>
              </w:rPr>
            </w:pPr>
            <w:r>
              <w:rPr>
                <w:rFonts w:hint="eastAsia"/>
                <w:sz w:val="28"/>
                <w:szCs w:val="28"/>
                <w:lang w:val="en-US" w:eastAsia="zh-CN"/>
              </w:rPr>
              <w:t>0.607亿</w:t>
            </w:r>
          </w:p>
        </w:tc>
        <w:tc>
          <w:tcPr>
            <w:tcW w:w="2446" w:type="dxa"/>
          </w:tcPr>
          <w:p>
            <w:pPr>
              <w:jc w:val="center"/>
              <w:rPr>
                <w:rFonts w:hint="eastAsia" w:eastAsia="宋体"/>
                <w:sz w:val="28"/>
                <w:szCs w:val="28"/>
                <w:lang w:val="en-US" w:eastAsia="zh-CN"/>
              </w:rPr>
            </w:pPr>
            <w:r>
              <w:rPr>
                <w:rFonts w:hint="eastAsia"/>
                <w:sz w:val="28"/>
                <w:szCs w:val="28"/>
                <w:lang w:val="en-US" w:eastAsia="zh-CN"/>
              </w:rPr>
              <w:t>0.494亿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3</w:t>
            </w:r>
          </w:p>
        </w:tc>
        <w:tc>
          <w:tcPr>
            <w:tcW w:w="2745" w:type="dxa"/>
          </w:tcPr>
          <w:p>
            <w:pPr>
              <w:jc w:val="center"/>
              <w:rPr>
                <w:sz w:val="28"/>
                <w:szCs w:val="28"/>
              </w:rPr>
            </w:pPr>
            <w:r>
              <w:rPr>
                <w:rFonts w:hint="eastAsia"/>
                <w:sz w:val="28"/>
                <w:szCs w:val="28"/>
              </w:rPr>
              <w:t>质量巡检</w:t>
            </w:r>
          </w:p>
        </w:tc>
        <w:tc>
          <w:tcPr>
            <w:tcW w:w="2400" w:type="dxa"/>
          </w:tcPr>
          <w:p>
            <w:pPr>
              <w:jc w:val="center"/>
              <w:rPr>
                <w:sz w:val="28"/>
                <w:szCs w:val="28"/>
              </w:rPr>
            </w:pPr>
            <w:r>
              <w:rPr>
                <w:sz w:val="28"/>
                <w:szCs w:val="28"/>
              </w:rPr>
              <w:t>25</w:t>
            </w:r>
            <w:r>
              <w:rPr>
                <w:rFonts w:hint="eastAsia"/>
                <w:sz w:val="28"/>
                <w:szCs w:val="28"/>
              </w:rPr>
              <w:t>店</w:t>
            </w:r>
            <w:r>
              <w:rPr>
                <w:sz w:val="28"/>
                <w:szCs w:val="28"/>
              </w:rPr>
              <w:t>/</w:t>
            </w:r>
            <w:r>
              <w:rPr>
                <w:rFonts w:hint="eastAsia"/>
                <w:sz w:val="28"/>
                <w:szCs w:val="28"/>
              </w:rPr>
              <w:t>月</w:t>
            </w:r>
          </w:p>
        </w:tc>
        <w:tc>
          <w:tcPr>
            <w:tcW w:w="2446" w:type="dxa"/>
          </w:tcPr>
          <w:p>
            <w:pPr>
              <w:jc w:val="center"/>
              <w:rPr>
                <w:sz w:val="28"/>
                <w:szCs w:val="28"/>
              </w:rPr>
            </w:pPr>
            <w:r>
              <w:rPr>
                <w:sz w:val="28"/>
                <w:szCs w:val="28"/>
              </w:rPr>
              <w:t>202</w:t>
            </w:r>
            <w:r>
              <w:rPr>
                <w:rFonts w:hint="eastAsia"/>
                <w:sz w:val="28"/>
                <w:szCs w:val="28"/>
              </w:rPr>
              <w:t>家门店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4</w:t>
            </w:r>
          </w:p>
        </w:tc>
        <w:tc>
          <w:tcPr>
            <w:tcW w:w="2745" w:type="dxa"/>
          </w:tcPr>
          <w:p>
            <w:pPr>
              <w:jc w:val="center"/>
              <w:rPr>
                <w:sz w:val="28"/>
                <w:szCs w:val="28"/>
              </w:rPr>
            </w:pPr>
            <w:r>
              <w:rPr>
                <w:rFonts w:hint="eastAsia"/>
                <w:sz w:val="28"/>
                <w:szCs w:val="28"/>
              </w:rPr>
              <w:t>加盟药房质量管理</w:t>
            </w:r>
          </w:p>
          <w:p>
            <w:pPr>
              <w:jc w:val="center"/>
              <w:rPr>
                <w:sz w:val="28"/>
                <w:szCs w:val="28"/>
              </w:rPr>
            </w:pPr>
            <w:r>
              <w:rPr>
                <w:rFonts w:hint="eastAsia"/>
                <w:sz w:val="28"/>
                <w:szCs w:val="28"/>
              </w:rPr>
              <w:t>及质量服务费</w:t>
            </w:r>
          </w:p>
        </w:tc>
        <w:tc>
          <w:tcPr>
            <w:tcW w:w="2400" w:type="dxa"/>
          </w:tcPr>
          <w:p>
            <w:pPr>
              <w:jc w:val="center"/>
              <w:rPr>
                <w:sz w:val="28"/>
                <w:szCs w:val="28"/>
              </w:rPr>
            </w:pPr>
            <w:r>
              <w:rPr>
                <w:sz w:val="28"/>
                <w:szCs w:val="28"/>
              </w:rPr>
              <w:t>120.00</w:t>
            </w:r>
            <w:r>
              <w:rPr>
                <w:rFonts w:hint="eastAsia"/>
                <w:sz w:val="28"/>
                <w:szCs w:val="28"/>
              </w:rPr>
              <w:t>万元</w:t>
            </w:r>
          </w:p>
        </w:tc>
        <w:tc>
          <w:tcPr>
            <w:tcW w:w="2446" w:type="dxa"/>
          </w:tcPr>
          <w:p>
            <w:pPr>
              <w:ind w:firstLine="31680" w:firstLineChars="200"/>
              <w:jc w:val="center"/>
              <w:rPr>
                <w:color w:val="000000" w:themeColor="text1"/>
                <w:sz w:val="28"/>
                <w:szCs w:val="28"/>
              </w:rPr>
            </w:pPr>
            <w:r>
              <w:rPr>
                <w:color w:val="000000" w:themeColor="text1"/>
                <w:sz w:val="28"/>
                <w:szCs w:val="28"/>
              </w:rPr>
              <w:t>120.00</w:t>
            </w:r>
            <w:r>
              <w:rPr>
                <w:rFonts w:hint="eastAsia"/>
                <w:color w:val="000000" w:themeColor="text1"/>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5</w:t>
            </w:r>
          </w:p>
        </w:tc>
        <w:tc>
          <w:tcPr>
            <w:tcW w:w="2745" w:type="dxa"/>
          </w:tcPr>
          <w:p>
            <w:pPr>
              <w:jc w:val="center"/>
              <w:rPr>
                <w:sz w:val="28"/>
                <w:szCs w:val="28"/>
              </w:rPr>
            </w:pPr>
            <w:r>
              <w:rPr>
                <w:rFonts w:hint="eastAsia"/>
                <w:sz w:val="28"/>
                <w:szCs w:val="28"/>
              </w:rPr>
              <w:t>办证</w:t>
            </w:r>
          </w:p>
        </w:tc>
        <w:tc>
          <w:tcPr>
            <w:tcW w:w="2400" w:type="dxa"/>
          </w:tcPr>
          <w:p>
            <w:pPr>
              <w:rPr>
                <w:rFonts w:ascii="宋体" w:cs="宋体"/>
                <w:kern w:val="0"/>
                <w:szCs w:val="21"/>
              </w:rPr>
            </w:pPr>
            <w:r>
              <w:rPr>
                <w:rFonts w:ascii="宋体" w:hAnsi="宋体" w:cs="宋体"/>
                <w:kern w:val="0"/>
                <w:szCs w:val="21"/>
              </w:rPr>
              <w:t>122</w:t>
            </w:r>
            <w:r>
              <w:rPr>
                <w:rFonts w:hint="eastAsia" w:ascii="宋体" w:hAnsi="宋体" w:cs="宋体"/>
                <w:kern w:val="0"/>
                <w:szCs w:val="21"/>
              </w:rPr>
              <w:t>家店营业执照年检；</w:t>
            </w:r>
            <w:r>
              <w:rPr>
                <w:rFonts w:ascii="宋体" w:hAnsi="宋体" w:cs="宋体"/>
                <w:kern w:val="0"/>
                <w:szCs w:val="21"/>
              </w:rPr>
              <w:t>88</w:t>
            </w:r>
            <w:r>
              <w:rPr>
                <w:rFonts w:hint="eastAsia" w:ascii="宋体" w:hAnsi="宋体" w:cs="宋体"/>
                <w:kern w:val="0"/>
                <w:szCs w:val="21"/>
              </w:rPr>
              <w:t>家店的营业执照三证合一；新办</w:t>
            </w:r>
            <w:r>
              <w:rPr>
                <w:rFonts w:ascii="宋体" w:hAnsi="宋体" w:cs="宋体"/>
                <w:kern w:val="0"/>
                <w:szCs w:val="21"/>
              </w:rPr>
              <w:t>56</w:t>
            </w:r>
            <w:r>
              <w:rPr>
                <w:rFonts w:hint="eastAsia" w:ascii="宋体" w:hAnsi="宋体" w:cs="宋体"/>
                <w:kern w:val="0"/>
                <w:szCs w:val="21"/>
              </w:rPr>
              <w:t>家店食品经营许可证。</w:t>
            </w:r>
            <w:r>
              <w:rPr>
                <w:rFonts w:ascii="宋体" w:hAnsi="宋体" w:cs="宋体"/>
                <w:kern w:val="0"/>
                <w:szCs w:val="21"/>
              </w:rPr>
              <w:t>10</w:t>
            </w:r>
            <w:r>
              <w:rPr>
                <w:rFonts w:hint="eastAsia" w:ascii="宋体" w:hAnsi="宋体" w:cs="宋体"/>
                <w:kern w:val="0"/>
                <w:szCs w:val="21"/>
              </w:rPr>
              <w:t>家左右的新开店和变更地址的门店证照办理变更；</w:t>
            </w:r>
            <w:r>
              <w:rPr>
                <w:rFonts w:hint="eastAsia" w:ascii="宋体" w:hAnsi="宋体" w:cs="宋体"/>
                <w:bCs/>
                <w:kern w:val="0"/>
                <w:szCs w:val="21"/>
              </w:rPr>
              <w:t>为提高效率要按区县分片集中做证照办理和变更工作。办理</w:t>
            </w:r>
            <w:r>
              <w:rPr>
                <w:rFonts w:ascii="宋体" w:hAnsi="宋体" w:cs="宋体"/>
                <w:bCs/>
                <w:kern w:val="0"/>
                <w:szCs w:val="21"/>
              </w:rPr>
              <w:t>15</w:t>
            </w:r>
            <w:r>
              <w:rPr>
                <w:rFonts w:hint="eastAsia" w:ascii="宋体" w:hAnsi="宋体" w:cs="宋体"/>
                <w:bCs/>
                <w:kern w:val="0"/>
                <w:szCs w:val="21"/>
              </w:rPr>
              <w:t>家诊所。</w:t>
            </w:r>
          </w:p>
        </w:tc>
        <w:tc>
          <w:tcPr>
            <w:tcW w:w="2446" w:type="dxa"/>
          </w:tcPr>
          <w:p>
            <w:pPr>
              <w:rPr>
                <w:rFonts w:ascii="宋体" w:cs="宋体"/>
                <w:kern w:val="0"/>
                <w:szCs w:val="21"/>
              </w:rPr>
            </w:pPr>
            <w:r>
              <w:rPr>
                <w:rFonts w:hint="eastAsia" w:ascii="宋体" w:hAnsi="宋体" w:cs="宋体"/>
                <w:kern w:val="0"/>
                <w:szCs w:val="21"/>
              </w:rPr>
              <w:t>公司新开</w:t>
            </w:r>
            <w:r>
              <w:rPr>
                <w:rFonts w:ascii="宋体" w:hAnsi="宋体" w:cs="宋体"/>
                <w:kern w:val="0"/>
                <w:szCs w:val="21"/>
              </w:rPr>
              <w:t>6</w:t>
            </w:r>
            <w:r>
              <w:rPr>
                <w:rFonts w:hint="eastAsia" w:ascii="宋体" w:hAnsi="宋体" w:cs="宋体"/>
                <w:kern w:val="0"/>
                <w:szCs w:val="21"/>
              </w:rPr>
              <w:t>家店、变更地址的</w:t>
            </w:r>
            <w:r>
              <w:rPr>
                <w:rFonts w:ascii="宋体" w:hAnsi="宋体" w:cs="宋体"/>
                <w:kern w:val="0"/>
                <w:szCs w:val="21"/>
              </w:rPr>
              <w:t>7</w:t>
            </w:r>
            <w:r>
              <w:rPr>
                <w:rFonts w:hint="eastAsia" w:ascii="宋体" w:hAnsi="宋体" w:cs="宋体"/>
                <w:kern w:val="0"/>
                <w:szCs w:val="21"/>
              </w:rPr>
              <w:t>家店营业执照、药品经营许可证、食品经营许可证、医保定点资格变更；</w:t>
            </w:r>
            <w:r>
              <w:rPr>
                <w:rFonts w:ascii="宋体" w:hAnsi="宋体" w:cs="宋体"/>
                <w:kern w:val="0"/>
                <w:szCs w:val="21"/>
              </w:rPr>
              <w:t>122</w:t>
            </w:r>
            <w:r>
              <w:rPr>
                <w:rFonts w:hint="eastAsia" w:ascii="宋体" w:hAnsi="宋体" w:cs="宋体"/>
                <w:kern w:val="0"/>
                <w:szCs w:val="21"/>
              </w:rPr>
              <w:t>家店营业执照年检；</w:t>
            </w:r>
            <w:r>
              <w:rPr>
                <w:rFonts w:ascii="宋体" w:hAnsi="宋体" w:cs="宋体"/>
                <w:kern w:val="0"/>
                <w:szCs w:val="21"/>
              </w:rPr>
              <w:t>34</w:t>
            </w:r>
            <w:r>
              <w:rPr>
                <w:rFonts w:hint="eastAsia" w:ascii="宋体" w:hAnsi="宋体" w:cs="宋体"/>
                <w:kern w:val="0"/>
                <w:szCs w:val="21"/>
              </w:rPr>
              <w:t>家店的营业执照三证合一；新办</w:t>
            </w:r>
            <w:r>
              <w:rPr>
                <w:rFonts w:ascii="宋体" w:hAnsi="宋体" w:cs="宋体"/>
                <w:kern w:val="0"/>
                <w:szCs w:val="21"/>
              </w:rPr>
              <w:t>23</w:t>
            </w:r>
            <w:r>
              <w:rPr>
                <w:rFonts w:hint="eastAsia" w:ascii="宋体" w:hAnsi="宋体" w:cs="宋体"/>
                <w:kern w:val="0"/>
                <w:szCs w:val="21"/>
              </w:rPr>
              <w:t>家店食品经营许可证。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6</w:t>
            </w:r>
          </w:p>
        </w:tc>
        <w:tc>
          <w:tcPr>
            <w:tcW w:w="2745" w:type="dxa"/>
          </w:tcPr>
          <w:p>
            <w:pPr>
              <w:jc w:val="center"/>
              <w:rPr>
                <w:sz w:val="28"/>
                <w:szCs w:val="28"/>
              </w:rPr>
            </w:pPr>
            <w:r>
              <w:rPr>
                <w:rFonts w:hint="eastAsia"/>
                <w:sz w:val="28"/>
                <w:szCs w:val="28"/>
              </w:rPr>
              <w:t>质量事故</w:t>
            </w:r>
          </w:p>
        </w:tc>
        <w:tc>
          <w:tcPr>
            <w:tcW w:w="2400" w:type="dxa"/>
          </w:tcPr>
          <w:p>
            <w:pPr>
              <w:rPr>
                <w:sz w:val="28"/>
                <w:szCs w:val="28"/>
              </w:rPr>
            </w:pPr>
            <w:r>
              <w:rPr>
                <w:sz w:val="28"/>
                <w:szCs w:val="28"/>
              </w:rPr>
              <w:t>0</w:t>
            </w:r>
          </w:p>
        </w:tc>
        <w:tc>
          <w:tcPr>
            <w:tcW w:w="2446" w:type="dxa"/>
          </w:tcPr>
          <w:p>
            <w:pP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7</w:t>
            </w:r>
          </w:p>
        </w:tc>
        <w:tc>
          <w:tcPr>
            <w:tcW w:w="2745" w:type="dxa"/>
          </w:tcPr>
          <w:p>
            <w:pPr>
              <w:jc w:val="center"/>
              <w:rPr>
                <w:sz w:val="28"/>
                <w:szCs w:val="28"/>
              </w:rPr>
            </w:pPr>
            <w:r>
              <w:rPr>
                <w:rFonts w:hint="eastAsia"/>
                <w:sz w:val="28"/>
                <w:szCs w:val="28"/>
              </w:rPr>
              <w:t>基础管理</w:t>
            </w:r>
          </w:p>
        </w:tc>
        <w:tc>
          <w:tcPr>
            <w:tcW w:w="2400" w:type="dxa"/>
          </w:tcPr>
          <w:p>
            <w:pPr>
              <w:rPr>
                <w:szCs w:val="21"/>
              </w:rPr>
            </w:pPr>
            <w:r>
              <w:rPr>
                <w:rFonts w:hint="eastAsia"/>
                <w:szCs w:val="21"/>
              </w:rPr>
              <w:t>首营资质审核；基础数据维护、更新、上报；执业药师培训及业务指导；质量月报表；近效期商品汇总报表；质量管理知识培训。</w:t>
            </w:r>
          </w:p>
        </w:tc>
        <w:tc>
          <w:tcPr>
            <w:tcW w:w="2446" w:type="dxa"/>
          </w:tcPr>
          <w:p>
            <w:pPr>
              <w:rPr>
                <w:sz w:val="28"/>
                <w:szCs w:val="28"/>
              </w:rPr>
            </w:pPr>
            <w:r>
              <w:rPr>
                <w:rFonts w:hint="eastAsia"/>
                <w:szCs w:val="21"/>
              </w:rPr>
              <w:t>首营资质审核；基础数据维护、更新、上报；执业药师培训及业务指导；质量月报表；近效期商品汇总报表；质量管理知识培训。</w:t>
            </w:r>
          </w:p>
        </w:tc>
      </w:tr>
    </w:tbl>
    <w:p>
      <w:pPr>
        <w:ind w:firstLine="560"/>
        <w:jc w:val="left"/>
        <w:rPr>
          <w:rFonts w:hint="eastAsia" w:eastAsia="宋体"/>
          <w:sz w:val="24"/>
          <w:szCs w:val="24"/>
          <w:lang w:val="en-US" w:eastAsia="zh-CN"/>
        </w:rPr>
      </w:pPr>
      <w:r>
        <w:rPr>
          <w:rFonts w:hint="eastAsia"/>
          <w:sz w:val="24"/>
          <w:szCs w:val="24"/>
          <w:lang w:val="en-US" w:eastAsia="zh-CN"/>
        </w:rPr>
        <w:t>备注：销售额、毛利额数据参考公司数据</w:t>
      </w:r>
      <w:bookmarkStart w:id="0" w:name="_GoBack"/>
      <w:bookmarkEnd w:id="0"/>
    </w:p>
    <w:p/>
    <w:p>
      <w:pPr>
        <w:ind w:firstLine="560"/>
        <w:jc w:val="center"/>
        <w:rPr>
          <w:sz w:val="28"/>
          <w:szCs w:val="28"/>
        </w:rPr>
      </w:pPr>
      <w:r>
        <w:rPr>
          <w:rFonts w:hint="eastAsia"/>
          <w:sz w:val="28"/>
          <w:szCs w:val="28"/>
        </w:rPr>
        <w:t>十一、</w:t>
      </w:r>
      <w:r>
        <w:rPr>
          <w:rFonts w:hint="eastAsia"/>
          <w:sz w:val="28"/>
          <w:szCs w:val="28"/>
          <w:lang w:eastAsia="zh-CN"/>
        </w:rPr>
        <w:t>质管部</w:t>
      </w:r>
      <w:r>
        <w:rPr>
          <w:rFonts w:hint="eastAsia"/>
          <w:sz w:val="28"/>
          <w:szCs w:val="28"/>
        </w:rPr>
        <w:t>部门岗位人员分工职责</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78"/>
        <w:gridCol w:w="50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rFonts w:hint="eastAsia"/>
                <w:sz w:val="28"/>
                <w:szCs w:val="28"/>
              </w:rPr>
              <w:t>序号</w:t>
            </w:r>
          </w:p>
        </w:tc>
        <w:tc>
          <w:tcPr>
            <w:tcW w:w="1478" w:type="dxa"/>
          </w:tcPr>
          <w:p>
            <w:pPr>
              <w:jc w:val="center"/>
              <w:rPr>
                <w:sz w:val="28"/>
                <w:szCs w:val="28"/>
              </w:rPr>
            </w:pPr>
            <w:r>
              <w:rPr>
                <w:rFonts w:hint="eastAsia"/>
                <w:sz w:val="28"/>
                <w:szCs w:val="28"/>
              </w:rPr>
              <w:t>姓名</w:t>
            </w:r>
          </w:p>
        </w:tc>
        <w:tc>
          <w:tcPr>
            <w:tcW w:w="5055" w:type="dxa"/>
          </w:tcPr>
          <w:p>
            <w:pPr>
              <w:jc w:val="center"/>
              <w:rPr>
                <w:sz w:val="28"/>
                <w:szCs w:val="28"/>
              </w:rPr>
            </w:pPr>
            <w:r>
              <w:rPr>
                <w:rFonts w:hint="eastAsia"/>
                <w:sz w:val="28"/>
                <w:szCs w:val="28"/>
              </w:rPr>
              <w:t>岗位分工职责</w:t>
            </w:r>
          </w:p>
        </w:tc>
        <w:tc>
          <w:tcPr>
            <w:tcW w:w="1058" w:type="dxa"/>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1</w:t>
            </w:r>
          </w:p>
        </w:tc>
        <w:tc>
          <w:tcPr>
            <w:tcW w:w="1478" w:type="dxa"/>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龚建华</w:t>
            </w:r>
          </w:p>
        </w:tc>
        <w:tc>
          <w:tcPr>
            <w:tcW w:w="5055" w:type="dxa"/>
          </w:tcPr>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负责加盟药房管理；开展远程处方进入加盟药房，收取费用及管理。</w:t>
            </w:r>
          </w:p>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负责中、西医坐堂医诊所设置，验收，发证工作，变更工作。</w:t>
            </w:r>
          </w:p>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负责中医老师定考定培工作。</w:t>
            </w:r>
          </w:p>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协助西部医药共同完成加盟药房管理配送一体化，成立管理配送项目组，实现配送兼全面管理。</w:t>
            </w:r>
          </w:p>
          <w:p>
            <w:pPr>
              <w:numPr>
                <w:ilvl w:val="0"/>
                <w:numId w:val="1"/>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负责远程处方系统和云医院相关业务工作。</w:t>
            </w:r>
          </w:p>
          <w:p>
            <w:pPr>
              <w:numPr>
                <w:ilvl w:val="0"/>
                <w:numId w:val="1"/>
              </w:num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开展巡店工作。</w:t>
            </w:r>
          </w:p>
        </w:tc>
        <w:tc>
          <w:tcPr>
            <w:tcW w:w="105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2</w:t>
            </w:r>
          </w:p>
        </w:tc>
        <w:tc>
          <w:tcPr>
            <w:tcW w:w="1478" w:type="dxa"/>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汪瑞华</w:t>
            </w:r>
          </w:p>
        </w:tc>
        <w:tc>
          <w:tcPr>
            <w:tcW w:w="5055" w:type="dxa"/>
          </w:tcPr>
          <w:p>
            <w:pPr>
              <w:numPr>
                <w:ilvl w:val="0"/>
                <w:numId w:val="2"/>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负责医疗器械、食品、保健食品等非药品首营资料的审核工作。</w:t>
            </w:r>
          </w:p>
          <w:p>
            <w:pPr>
              <w:numPr>
                <w:ilvl w:val="0"/>
                <w:numId w:val="2"/>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负责医疗器械、食品、保健食品等非药品首营资料的系统基础数据维护及整理归档工作。</w:t>
            </w:r>
          </w:p>
          <w:p>
            <w:pPr>
              <w:numPr>
                <w:ilvl w:val="0"/>
                <w:numId w:val="2"/>
              </w:num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参与主管部门会议。</w:t>
            </w:r>
          </w:p>
          <w:p>
            <w:pPr>
              <w:numPr>
                <w:ilvl w:val="0"/>
                <w:numId w:val="2"/>
              </w:num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开展巡店工作。</w:t>
            </w:r>
          </w:p>
          <w:p>
            <w:pPr>
              <w:numPr>
                <w:ilvl w:val="0"/>
                <w:numId w:val="2"/>
              </w:num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负责部门安全管理工作。</w:t>
            </w:r>
          </w:p>
        </w:tc>
        <w:tc>
          <w:tcPr>
            <w:tcW w:w="105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1" w:type="dxa"/>
          </w:tcPr>
          <w:p>
            <w:pPr>
              <w:jc w:val="center"/>
              <w:rPr>
                <w:sz w:val="28"/>
                <w:szCs w:val="28"/>
              </w:rPr>
            </w:pPr>
            <w:r>
              <w:rPr>
                <w:sz w:val="28"/>
                <w:szCs w:val="28"/>
              </w:rPr>
              <w:t>3</w:t>
            </w:r>
          </w:p>
        </w:tc>
        <w:tc>
          <w:tcPr>
            <w:tcW w:w="1478" w:type="dxa"/>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张童</w:t>
            </w:r>
          </w:p>
        </w:tc>
        <w:tc>
          <w:tcPr>
            <w:tcW w:w="5055"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1、协助质管部负责人贯彻执行公司质量制度，确保各级监管机构对公司的检查中不出影响公司经营的质量事故。</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联系药监、医保机构，树立和维护公司正面形象，协助公司领导营造良好的公司经营环境。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处理门店质量投诉、处罚、法院诉讼。</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根据药监、医保监管要求，协助门店做好合法合规销售，尽量减少门店被处理情况发生。对已经发生处罚配合公司做好相关工作减少公司损失。</w:t>
            </w:r>
          </w:p>
          <w:p>
            <w:pPr>
              <w:numPr>
                <w:ilvl w:val="0"/>
                <w:numId w:val="2"/>
              </w:numPr>
              <w:rPr>
                <w:rFonts w:hint="eastAsia" w:ascii="宋体" w:hAnsi="宋体" w:eastAsia="宋体" w:cs="宋体"/>
                <w:sz w:val="24"/>
                <w:szCs w:val="24"/>
                <w:lang w:val="en-US" w:eastAsia="zh-CN"/>
              </w:rPr>
            </w:pP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公司和门店营业执照、药品经营许可证、食品经营许可证、医保定点资格等的年检、申报、办理、变更。重点工作</w:t>
            </w:r>
            <w:r>
              <w:rPr>
                <w:rFonts w:hint="eastAsia" w:ascii="宋体" w:hAnsi="宋体" w:cs="宋体"/>
                <w:sz w:val="24"/>
                <w:szCs w:val="24"/>
                <w:lang w:val="en-US" w:eastAsia="zh-CN"/>
              </w:rPr>
              <w:t>。</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配合部门同事做好药店管理和培训</w:t>
            </w:r>
            <w:r>
              <w:rPr>
                <w:rFonts w:hint="eastAsia" w:ascii="宋体" w:hAnsi="宋体" w:cs="宋体"/>
                <w:sz w:val="24"/>
                <w:szCs w:val="24"/>
                <w:lang w:val="en-US" w:eastAsia="zh-CN"/>
              </w:rPr>
              <w:t>。开展巡店工作。</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落实云医院使用情况考核。</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协助办理15家新诊所证照。</w:t>
            </w:r>
          </w:p>
          <w:p>
            <w:pPr>
              <w:rPr>
                <w:rFonts w:hint="eastAsia" w:ascii="宋体" w:hAnsi="宋体" w:eastAsia="宋体" w:cs="宋体"/>
                <w:sz w:val="24"/>
                <w:szCs w:val="24"/>
                <w:lang w:val="en-US" w:eastAsia="zh-CN"/>
              </w:rPr>
            </w:pPr>
          </w:p>
        </w:tc>
        <w:tc>
          <w:tcPr>
            <w:tcW w:w="105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4</w:t>
            </w:r>
          </w:p>
        </w:tc>
        <w:tc>
          <w:tcPr>
            <w:tcW w:w="1478" w:type="dxa"/>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银荷</w:t>
            </w:r>
          </w:p>
        </w:tc>
        <w:tc>
          <w:tcPr>
            <w:tcW w:w="5055" w:type="dxa"/>
          </w:tcPr>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负责首营企业资料的审核工作及计算机系统数据维护工作、资料整理归档工作。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负责药品及紧急非药品首营品种资料的审核工作及计算机系统数据维护工作、资料整理归档工作。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负责全局数据的申报、新建、维护、下载、同步工作。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负责门店验收人员、质量管理员等人员资质的审核与维护。</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负责处理门店质量查询和质量投诉事件的处理。</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负责门店近效期催销表汇总工作及日常药品养护的抽查工作。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协助质管部负责人做好内审、公司质量管理制度、质量管理职责、质量管理操作规程的修订和整理工作。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协助质管部负责人开展门店培训工作及执业药师管理工作。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协助商品部开展公司品类分类管理工作。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开展巡店工作。</w:t>
            </w:r>
          </w:p>
          <w:p>
            <w:pPr>
              <w:numPr>
                <w:ilvl w:val="0"/>
                <w:numId w:val="3"/>
              </w:numPr>
              <w:rPr>
                <w:rFonts w:hint="eastAsia" w:ascii="宋体" w:hAnsi="宋体" w:cs="宋体"/>
                <w:sz w:val="24"/>
                <w:szCs w:val="24"/>
                <w:lang w:val="en-US" w:eastAsia="zh-CN"/>
              </w:rPr>
            </w:pPr>
            <w:r>
              <w:rPr>
                <w:rFonts w:hint="eastAsia" w:ascii="宋体" w:hAnsi="宋体" w:cs="宋体"/>
                <w:sz w:val="24"/>
                <w:szCs w:val="24"/>
                <w:lang w:val="en-US" w:eastAsia="zh-CN"/>
              </w:rPr>
              <w:t>协助部门负责人及同事做好医疗器械备案凭证新办、变更和其余证照文案工作。远程系统数据基础维护工作。</w:t>
            </w:r>
          </w:p>
          <w:p>
            <w:pPr>
              <w:numPr>
                <w:ilvl w:val="0"/>
                <w:numId w:val="0"/>
              </w:numPr>
              <w:rPr>
                <w:rFonts w:hint="eastAsia" w:ascii="宋体" w:hAnsi="宋体" w:cs="宋体"/>
                <w:sz w:val="24"/>
                <w:szCs w:val="24"/>
                <w:lang w:val="en-US" w:eastAsia="zh-CN"/>
              </w:rPr>
            </w:pPr>
          </w:p>
        </w:tc>
        <w:tc>
          <w:tcPr>
            <w:tcW w:w="105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tcPr>
          <w:p>
            <w:pPr>
              <w:jc w:val="center"/>
              <w:rPr>
                <w:sz w:val="28"/>
                <w:szCs w:val="28"/>
              </w:rPr>
            </w:pPr>
            <w:r>
              <w:rPr>
                <w:sz w:val="28"/>
                <w:szCs w:val="28"/>
              </w:rPr>
              <w:t>5</w:t>
            </w:r>
          </w:p>
        </w:tc>
        <w:tc>
          <w:tcPr>
            <w:tcW w:w="1478" w:type="dxa"/>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王利燕</w:t>
            </w:r>
          </w:p>
        </w:tc>
        <w:tc>
          <w:tcPr>
            <w:tcW w:w="5055" w:type="dxa"/>
          </w:tcPr>
          <w:p>
            <w:pPr>
              <w:numPr>
                <w:ilvl w:val="0"/>
                <w:numId w:val="4"/>
              </w:numPr>
              <w:rPr>
                <w:rFonts w:hint="eastAsia" w:ascii="宋体" w:hAnsi="宋体" w:cs="宋体"/>
                <w:sz w:val="24"/>
                <w:szCs w:val="24"/>
                <w:lang w:eastAsia="zh-CN"/>
              </w:rPr>
            </w:pPr>
            <w:r>
              <w:rPr>
                <w:rFonts w:hint="eastAsia" w:ascii="宋体" w:hAnsi="宋体" w:cs="宋体"/>
                <w:sz w:val="24"/>
                <w:szCs w:val="24"/>
                <w:lang w:eastAsia="zh-CN"/>
              </w:rPr>
              <w:t>负责部门团队建设和个人工作的统筹与监督。</w:t>
            </w:r>
          </w:p>
          <w:p>
            <w:pPr>
              <w:numPr>
                <w:ilvl w:val="0"/>
                <w:numId w:val="4"/>
              </w:numPr>
              <w:rPr>
                <w:rFonts w:hint="eastAsia" w:ascii="宋体" w:hAnsi="宋体" w:cs="宋体"/>
                <w:sz w:val="24"/>
                <w:szCs w:val="24"/>
                <w:lang w:eastAsia="zh-CN"/>
              </w:rPr>
            </w:pPr>
            <w:r>
              <w:rPr>
                <w:rFonts w:hint="eastAsia" w:ascii="宋体" w:hAnsi="宋体" w:cs="宋体"/>
                <w:sz w:val="24"/>
                <w:szCs w:val="24"/>
                <w:lang w:val="en-US" w:eastAsia="zh-CN"/>
              </w:rPr>
              <w:t>负责组织开展</w:t>
            </w:r>
            <w:r>
              <w:rPr>
                <w:rFonts w:hint="eastAsia" w:ascii="宋体" w:hAnsi="宋体" w:eastAsia="宋体" w:cs="宋体"/>
                <w:sz w:val="24"/>
                <w:szCs w:val="24"/>
              </w:rPr>
              <w:t>全年加盟药房培训2-3次；直营药房培训4-6次；现场培训门店50-100次</w:t>
            </w:r>
            <w:r>
              <w:rPr>
                <w:rFonts w:hint="eastAsia" w:ascii="宋体" w:hAnsi="宋体" w:cs="宋体"/>
                <w:sz w:val="24"/>
                <w:szCs w:val="24"/>
                <w:lang w:eastAsia="zh-CN"/>
              </w:rPr>
              <w:t>。</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质量</w:t>
            </w:r>
            <w:r>
              <w:rPr>
                <w:rFonts w:hint="eastAsia" w:ascii="宋体" w:hAnsi="宋体" w:cs="宋体"/>
                <w:sz w:val="24"/>
                <w:szCs w:val="24"/>
                <w:lang w:eastAsia="zh-CN"/>
              </w:rPr>
              <w:t>组织质管部全员开展</w:t>
            </w:r>
            <w:r>
              <w:rPr>
                <w:rFonts w:hint="eastAsia" w:ascii="宋体" w:hAnsi="宋体" w:eastAsia="宋体" w:cs="宋体"/>
                <w:sz w:val="24"/>
                <w:szCs w:val="24"/>
              </w:rPr>
              <w:t>门店</w:t>
            </w:r>
            <w:r>
              <w:rPr>
                <w:rFonts w:hint="eastAsia" w:ascii="宋体" w:hAnsi="宋体" w:cs="宋体"/>
                <w:sz w:val="24"/>
                <w:szCs w:val="24"/>
                <w:lang w:eastAsia="zh-CN"/>
              </w:rPr>
              <w:t>巡查工作，</w:t>
            </w:r>
            <w:r>
              <w:rPr>
                <w:rFonts w:hint="eastAsia" w:ascii="宋体" w:hAnsi="宋体" w:eastAsia="宋体" w:cs="宋体"/>
                <w:sz w:val="24"/>
                <w:szCs w:val="24"/>
              </w:rPr>
              <w:t>每月至少完成25家。</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督促并确保，完成</w:t>
            </w:r>
            <w:r>
              <w:rPr>
                <w:rFonts w:hint="eastAsia" w:ascii="宋体" w:hAnsi="宋体" w:cs="宋体"/>
                <w:sz w:val="24"/>
                <w:szCs w:val="24"/>
                <w:lang w:val="en-US" w:eastAsia="zh-CN"/>
              </w:rPr>
              <w:t>2017年</w:t>
            </w:r>
            <w:r>
              <w:rPr>
                <w:rFonts w:hint="eastAsia" w:ascii="宋体" w:hAnsi="宋体" w:eastAsia="宋体" w:cs="宋体"/>
                <w:sz w:val="24"/>
                <w:szCs w:val="24"/>
              </w:rPr>
              <w:t>办理诊所15家,力争办理诊所20家</w:t>
            </w:r>
            <w:r>
              <w:rPr>
                <w:rFonts w:hint="eastAsia" w:ascii="宋体" w:hAnsi="宋体" w:cs="宋体"/>
                <w:sz w:val="24"/>
                <w:szCs w:val="24"/>
                <w:lang w:eastAsia="zh-CN"/>
              </w:rPr>
              <w:t>的工作任务。</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负责统筹及协助</w:t>
            </w:r>
            <w:r>
              <w:rPr>
                <w:rFonts w:hint="eastAsia" w:ascii="宋体" w:hAnsi="宋体" w:eastAsia="宋体" w:cs="宋体"/>
                <w:sz w:val="24"/>
                <w:szCs w:val="24"/>
              </w:rPr>
              <w:t>完成加盟药房2017年远程审方和远程处方的收费1203600.00元。</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加强《药品经营许可证》、《药品经营质量管理规范证书》、《二类医疗器械备案》等证照管理的有效性。</w:t>
            </w:r>
            <w:r>
              <w:rPr>
                <w:rFonts w:hint="eastAsia" w:ascii="宋体" w:hAnsi="宋体" w:cs="宋体"/>
                <w:sz w:val="24"/>
                <w:szCs w:val="24"/>
                <w:lang w:eastAsia="zh-CN"/>
              </w:rPr>
              <w:t>合理分工，提升工作效率。</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首营品种、首营企业审批</w:t>
            </w:r>
            <w:r>
              <w:rPr>
                <w:rFonts w:hint="eastAsia" w:ascii="宋体" w:hAnsi="宋体" w:cs="宋体"/>
                <w:sz w:val="24"/>
                <w:szCs w:val="24"/>
                <w:lang w:eastAsia="zh-CN"/>
              </w:rPr>
              <w:t>工作的开展和监督，严把质量关。</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负责公司</w:t>
            </w:r>
            <w:r>
              <w:rPr>
                <w:rFonts w:hint="eastAsia" w:ascii="宋体" w:hAnsi="宋体" w:eastAsia="宋体" w:cs="宋体"/>
                <w:sz w:val="24"/>
                <w:szCs w:val="24"/>
              </w:rPr>
              <w:t>执业药师</w:t>
            </w:r>
            <w:r>
              <w:rPr>
                <w:rFonts w:hint="eastAsia" w:ascii="宋体" w:hAnsi="宋体" w:cs="宋体"/>
                <w:sz w:val="24"/>
                <w:szCs w:val="24"/>
                <w:lang w:eastAsia="zh-CN"/>
              </w:rPr>
              <w:t>队伍建设和管理，定期开展</w:t>
            </w:r>
            <w:r>
              <w:rPr>
                <w:rFonts w:hint="eastAsia" w:ascii="宋体" w:hAnsi="宋体" w:eastAsia="宋体" w:cs="宋体"/>
                <w:sz w:val="24"/>
                <w:szCs w:val="24"/>
              </w:rPr>
              <w:t>业务培训并</w:t>
            </w:r>
            <w:r>
              <w:rPr>
                <w:rFonts w:hint="eastAsia" w:ascii="宋体" w:hAnsi="宋体" w:cs="宋体"/>
                <w:sz w:val="24"/>
                <w:szCs w:val="24"/>
                <w:lang w:eastAsia="zh-CN"/>
              </w:rPr>
              <w:t>进行</w:t>
            </w:r>
            <w:r>
              <w:rPr>
                <w:rFonts w:hint="eastAsia" w:ascii="宋体" w:hAnsi="宋体" w:eastAsia="宋体" w:cs="宋体"/>
                <w:sz w:val="24"/>
                <w:szCs w:val="24"/>
              </w:rPr>
              <w:t>指导。</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w:t>
            </w:r>
            <w:r>
              <w:rPr>
                <w:rFonts w:hint="eastAsia" w:ascii="宋体" w:hAnsi="宋体" w:eastAsia="宋体" w:cs="宋体"/>
                <w:sz w:val="24"/>
                <w:szCs w:val="24"/>
              </w:rPr>
              <w:t>质量管理体系制度更新、修订。</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加强中药材、中药饮片和高风险产品的管理。</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负责门店不合格药品的报损处理。</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负责统筹处理门店迎检中遇到的相关问题，保证门店经营活动合法开展。</w:t>
            </w:r>
          </w:p>
          <w:p>
            <w:pPr>
              <w:numPr>
                <w:ilvl w:val="0"/>
                <w:numId w:val="4"/>
              </w:numPr>
              <w:rPr>
                <w:rFonts w:hint="eastAsia" w:ascii="宋体" w:hAnsi="宋体" w:eastAsia="宋体" w:cs="宋体"/>
                <w:sz w:val="24"/>
                <w:szCs w:val="24"/>
              </w:rPr>
            </w:pPr>
            <w:r>
              <w:rPr>
                <w:rFonts w:hint="eastAsia" w:ascii="宋体" w:hAnsi="宋体" w:cs="宋体"/>
                <w:sz w:val="24"/>
                <w:szCs w:val="24"/>
                <w:lang w:eastAsia="zh-CN"/>
              </w:rPr>
              <w:t>负责公司日常经营活动中质量管理指导工作。</w:t>
            </w:r>
          </w:p>
          <w:p>
            <w:pPr>
              <w:numPr>
                <w:ilvl w:val="0"/>
                <w:numId w:val="0"/>
              </w:numPr>
              <w:rPr>
                <w:rFonts w:hint="eastAsia" w:ascii="宋体" w:hAnsi="宋体" w:eastAsia="宋体" w:cs="宋体"/>
                <w:sz w:val="24"/>
                <w:szCs w:val="24"/>
              </w:rPr>
            </w:pPr>
          </w:p>
          <w:p>
            <w:pPr>
              <w:rPr>
                <w:rFonts w:hint="eastAsia" w:ascii="宋体" w:hAnsi="宋体" w:eastAsia="宋体" w:cs="宋体"/>
                <w:sz w:val="24"/>
                <w:szCs w:val="24"/>
              </w:rPr>
            </w:pPr>
          </w:p>
        </w:tc>
        <w:tc>
          <w:tcPr>
            <w:tcW w:w="1058" w:type="dxa"/>
          </w:tcPr>
          <w:p>
            <w:pPr>
              <w:rPr>
                <w:rFonts w:hint="eastAsia" w:ascii="宋体" w:hAnsi="宋体" w:eastAsia="宋体" w:cs="宋体"/>
                <w:sz w:val="24"/>
                <w:szCs w:val="24"/>
              </w:rPr>
            </w:pPr>
          </w:p>
        </w:tc>
      </w:tr>
    </w:tbl>
    <w:p/>
    <w:p>
      <w:pPr>
        <w:rPr>
          <w:sz w:val="28"/>
          <w:szCs w:val="28"/>
        </w:rPr>
      </w:pPr>
      <w:r>
        <w:rPr>
          <w:rFonts w:hint="eastAsia"/>
          <w:sz w:val="28"/>
          <w:szCs w:val="28"/>
        </w:rPr>
        <w:t>备注说明：</w:t>
      </w:r>
    </w:p>
    <w:p>
      <w:pPr>
        <w:rPr>
          <w:sz w:val="28"/>
          <w:szCs w:val="28"/>
        </w:rPr>
      </w:pPr>
      <w:r>
        <w:rPr>
          <w:sz w:val="28"/>
          <w:szCs w:val="28"/>
        </w:rPr>
        <w:t xml:space="preserve">    1</w:t>
      </w:r>
      <w:r>
        <w:rPr>
          <w:rFonts w:hint="eastAsia"/>
          <w:sz w:val="28"/>
          <w:szCs w:val="28"/>
        </w:rPr>
        <w:t>、如未及报时上报以上表格，造成不能及时享受相应岗位待遇的，自行负责。</w:t>
      </w:r>
    </w:p>
    <w:p>
      <w:pPr>
        <w:ind w:firstLine="560"/>
        <w:rPr>
          <w:sz w:val="28"/>
          <w:szCs w:val="28"/>
        </w:rPr>
      </w:pPr>
      <w:r>
        <w:rPr>
          <w:sz w:val="28"/>
          <w:szCs w:val="28"/>
        </w:rPr>
        <w:t>2</w:t>
      </w:r>
      <w:r>
        <w:rPr>
          <w:rFonts w:hint="eastAsia"/>
          <w:sz w:val="28"/>
          <w:szCs w:val="28"/>
        </w:rPr>
        <w:t>、基础管理如无数据，可填写日常工作项目。</w:t>
      </w:r>
    </w:p>
    <w:p>
      <w:pPr>
        <w:ind w:firstLine="560"/>
        <w:rPr>
          <w:sz w:val="28"/>
          <w:szCs w:val="28"/>
        </w:rPr>
      </w:pPr>
      <w:r>
        <w:rPr>
          <w:sz w:val="28"/>
          <w:szCs w:val="28"/>
        </w:rPr>
        <w:t>3</w:t>
      </w:r>
      <w:r>
        <w:rPr>
          <w:rFonts w:hint="eastAsia"/>
          <w:sz w:val="28"/>
          <w:szCs w:val="28"/>
        </w:rPr>
        <w:t>、按月考核的指标、数据可拆分为</w:t>
      </w:r>
      <w:r>
        <w:rPr>
          <w:sz w:val="28"/>
          <w:szCs w:val="28"/>
        </w:rPr>
        <w:t>12</w:t>
      </w:r>
      <w:r>
        <w:rPr>
          <w:rFonts w:hint="eastAsia"/>
          <w:sz w:val="28"/>
          <w:szCs w:val="28"/>
        </w:rPr>
        <w:t>个月。</w:t>
      </w:r>
    </w:p>
    <w:p>
      <w:pPr>
        <w:ind w:firstLine="560"/>
        <w:rPr>
          <w:sz w:val="28"/>
          <w:szCs w:val="28"/>
        </w:rPr>
      </w:pPr>
      <w:r>
        <w:rPr>
          <w:sz w:val="28"/>
          <w:szCs w:val="28"/>
        </w:rPr>
        <w:t>4</w:t>
      </w:r>
      <w:r>
        <w:rPr>
          <w:rFonts w:hint="eastAsia"/>
          <w:sz w:val="28"/>
          <w:szCs w:val="28"/>
        </w:rPr>
        <w:t>、表中除明确说明外的销售额和毛利额均为公司总指标。</w:t>
      </w:r>
    </w:p>
    <w:p>
      <w:pPr>
        <w:ind w:firstLine="560"/>
        <w:rPr>
          <w:sz w:val="28"/>
          <w:szCs w:val="28"/>
        </w:rPr>
      </w:pPr>
      <w:r>
        <w:rPr>
          <w:sz w:val="28"/>
          <w:szCs w:val="28"/>
        </w:rPr>
        <w:t>5</w:t>
      </w:r>
      <w:r>
        <w:rPr>
          <w:rFonts w:hint="eastAsia"/>
          <w:sz w:val="28"/>
          <w:szCs w:val="28"/>
        </w:rPr>
        <w:t>、部门岗位人员分工职责表由部门负责人填写。</w:t>
      </w:r>
    </w:p>
    <w:p>
      <w:pPr>
        <w:ind w:firstLine="560"/>
        <w:rPr>
          <w:sz w:val="28"/>
          <w:szCs w:val="28"/>
        </w:rPr>
      </w:pPr>
    </w:p>
    <w:p>
      <w:pPr>
        <w:rPr>
          <w:sz w:val="28"/>
          <w:szCs w:val="28"/>
        </w:rPr>
      </w:pPr>
    </w:p>
    <w:p>
      <w:pPr>
        <w:jc w:val="right"/>
        <w:rPr>
          <w:sz w:val="28"/>
          <w:szCs w:val="28"/>
        </w:rPr>
      </w:pPr>
      <w:r>
        <w:rPr>
          <w:rFonts w:hint="eastAsia"/>
          <w:sz w:val="28"/>
          <w:szCs w:val="28"/>
        </w:rPr>
        <w:t>综合管理部</w:t>
      </w:r>
    </w:p>
    <w:p>
      <w:pPr>
        <w:jc w:val="right"/>
        <w:rPr>
          <w:sz w:val="28"/>
          <w:szCs w:val="28"/>
        </w:rPr>
      </w:pPr>
      <w:r>
        <w:rPr>
          <w:sz w:val="28"/>
          <w:szCs w:val="28"/>
        </w:rPr>
        <w:t>2017</w:t>
      </w:r>
      <w:r>
        <w:rPr>
          <w:rFonts w:hint="eastAsia"/>
          <w:sz w:val="28"/>
          <w:szCs w:val="28"/>
        </w:rPr>
        <w:t>年</w:t>
      </w:r>
      <w:r>
        <w:rPr>
          <w:sz w:val="28"/>
          <w:szCs w:val="28"/>
        </w:rPr>
        <w:t>1</w:t>
      </w:r>
      <w:r>
        <w:rPr>
          <w:rFonts w:hint="eastAsia"/>
          <w:sz w:val="28"/>
          <w:szCs w:val="28"/>
        </w:rPr>
        <w:t>月</w:t>
      </w:r>
      <w:r>
        <w:rPr>
          <w:sz w:val="28"/>
          <w:szCs w:val="28"/>
        </w:rPr>
        <w:t>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14F7"/>
    <w:multiLevelType w:val="singleLevel"/>
    <w:tmpl w:val="586E14F7"/>
    <w:lvl w:ilvl="0" w:tentative="0">
      <w:start w:val="1"/>
      <w:numFmt w:val="decimal"/>
      <w:suff w:val="nothing"/>
      <w:lvlText w:val="%1、"/>
      <w:lvlJc w:val="left"/>
    </w:lvl>
  </w:abstractNum>
  <w:abstractNum w:abstractNumId="1">
    <w:nsid w:val="586E150A"/>
    <w:multiLevelType w:val="singleLevel"/>
    <w:tmpl w:val="586E150A"/>
    <w:lvl w:ilvl="0" w:tentative="0">
      <w:start w:val="1"/>
      <w:numFmt w:val="decimal"/>
      <w:suff w:val="nothing"/>
      <w:lvlText w:val="%1、"/>
      <w:lvlJc w:val="left"/>
    </w:lvl>
  </w:abstractNum>
  <w:abstractNum w:abstractNumId="2">
    <w:nsid w:val="586E1726"/>
    <w:multiLevelType w:val="singleLevel"/>
    <w:tmpl w:val="586E1726"/>
    <w:lvl w:ilvl="0" w:tentative="0">
      <w:start w:val="1"/>
      <w:numFmt w:val="decimal"/>
      <w:suff w:val="nothing"/>
      <w:lvlText w:val="%1、"/>
      <w:lvlJc w:val="left"/>
    </w:lvl>
  </w:abstractNum>
  <w:abstractNum w:abstractNumId="3">
    <w:nsid w:val="586E1D1A"/>
    <w:multiLevelType w:val="singleLevel"/>
    <w:tmpl w:val="586E1D1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01571C8"/>
    <w:rsid w:val="00020ED3"/>
    <w:rsid w:val="00742FC2"/>
    <w:rsid w:val="00B06972"/>
    <w:rsid w:val="00C36D61"/>
    <w:rsid w:val="00C672A8"/>
    <w:rsid w:val="00E27EB4"/>
    <w:rsid w:val="06D41CDC"/>
    <w:rsid w:val="081D29C8"/>
    <w:rsid w:val="0BDE73E4"/>
    <w:rsid w:val="0CF84EB6"/>
    <w:rsid w:val="0F2F6F0B"/>
    <w:rsid w:val="108049B4"/>
    <w:rsid w:val="10956529"/>
    <w:rsid w:val="10C85201"/>
    <w:rsid w:val="18F31388"/>
    <w:rsid w:val="19830173"/>
    <w:rsid w:val="1E3362E3"/>
    <w:rsid w:val="22627159"/>
    <w:rsid w:val="2A6E34C8"/>
    <w:rsid w:val="401571C8"/>
    <w:rsid w:val="403447B1"/>
    <w:rsid w:val="41663F51"/>
    <w:rsid w:val="44275B80"/>
    <w:rsid w:val="447B47F9"/>
    <w:rsid w:val="4A28685C"/>
    <w:rsid w:val="4C6D78B7"/>
    <w:rsid w:val="5067765A"/>
    <w:rsid w:val="50F93FFC"/>
    <w:rsid w:val="50FD7362"/>
    <w:rsid w:val="524212B3"/>
    <w:rsid w:val="55A77B3B"/>
    <w:rsid w:val="58A24D44"/>
    <w:rsid w:val="59FC4600"/>
    <w:rsid w:val="61A674F2"/>
    <w:rsid w:val="63B12477"/>
    <w:rsid w:val="67C53F5A"/>
    <w:rsid w:val="696C436A"/>
    <w:rsid w:val="6C8568E7"/>
    <w:rsid w:val="6E227321"/>
    <w:rsid w:val="71926D30"/>
    <w:rsid w:val="74EA7E3B"/>
    <w:rsid w:val="756272D3"/>
    <w:rsid w:val="7925698E"/>
    <w:rsid w:val="7A964988"/>
    <w:rsid w:val="7D26751A"/>
    <w:rsid w:val="7E5C3DBA"/>
    <w:rsid w:val="7F1F5DA3"/>
    <w:rsid w:val="7F854B2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163</Words>
  <Characters>930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2017-01-03T05:30:00Z</dcterms:created>
  <dc:creator>Administrator</dc:creator>
  <cp:lastModifiedBy>Administrator</cp:lastModifiedBy>
  <dcterms:modified xsi:type="dcterms:W3CDTF">2017-01-06T01:48:32Z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