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双林店商品价签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93537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156573,137929,137928,137930,115218,83152,74291,22383,107114,69771,109538,137928,103867,99312,99301,73108,132583,131809,73574,124622,131233,140694,124622,131233,69871,69267,22406,47447,97361,69265,22383,69951,104168,37231,132246,37235,132252,93492,110332,97710,129651,105300,151722,96120,154574,17488,57550,97707,148733,151722,137812,102805,152352,63335,26995,100136,23744,155192,112759,154477,75276,28282,74746,155188,62813,123156,123152,115442,115437,155361,134790,69084,97099,144287,50179,31170,31167,139657,135012,84347,6182,105372,105893,135290,69773,118212,118212,</w:t>
      </w:r>
      <w:bookmarkStart w:id="0" w:name="_GoBack"/>
      <w:bookmarkEnd w:id="0"/>
      <w:r>
        <w:rPr>
          <w:rFonts w:hint="eastAsia"/>
          <w:lang w:val="en-US" w:eastAsia="zh-CN"/>
        </w:rPr>
        <w:t>122650,139661,139658</w:t>
      </w:r>
    </w:p>
    <w:p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31BE"/>
    <w:rsid w:val="5CA66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2017-01-10T02:32:19Z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