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4"/>
        </w:rPr>
      </w:pPr>
    </w:p>
    <w:p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店员考核日常工作表（</w:t>
      </w:r>
      <w:r>
        <w:rPr>
          <w:b/>
          <w:bCs/>
          <w:color w:val="000000"/>
          <w:sz w:val="28"/>
          <w:szCs w:val="28"/>
        </w:rPr>
        <w:t>2016.</w:t>
      </w: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>9</w:t>
      </w:r>
      <w:r>
        <w:rPr>
          <w:rFonts w:hint="eastAsia"/>
          <w:b/>
          <w:bCs/>
          <w:color w:val="000000"/>
          <w:sz w:val="28"/>
          <w:szCs w:val="28"/>
        </w:rPr>
        <w:t>）</w:t>
      </w:r>
    </w:p>
    <w:tbl>
      <w:tblPr>
        <w:tblStyle w:val="5"/>
        <w:tblpPr w:leftFromText="180" w:rightFromText="180" w:vertAnchor="text" w:horzAnchor="page" w:tblpX="1410" w:tblpY="667"/>
        <w:tblOverlap w:val="never"/>
        <w:tblW w:w="887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 w:val="0"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</w:rPr>
              <w:t>、个人销售同比（新进人员进行环比）下滑扣</w:t>
            </w:r>
            <w:r>
              <w:rPr>
                <w:rFonts w:hint="eastAsia"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</w:rPr>
              <w:t>、个人销售笔数同比（新进人员进行环比）下滑扣</w:t>
            </w:r>
            <w:r>
              <w:rPr>
                <w:rFonts w:hint="eastAsia"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0"/>
                <w:szCs w:val="20"/>
              </w:rPr>
              <w:t>、效期品种清理不彻底，扣</w:t>
            </w:r>
            <w:r>
              <w:rPr>
                <w:rFonts w:ascii="宋体" w:hAnsi="宋体" w:cs="宋体"/>
                <w:b/>
                <w:bCs w:val="0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0"/>
                <w:szCs w:val="20"/>
              </w:rPr>
              <w:t>分</w:t>
            </w:r>
            <w:r>
              <w:rPr>
                <w:rFonts w:ascii="宋体" w:hAnsi="宋体" w:cs="宋体"/>
                <w:b/>
                <w:bCs w:val="0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0"/>
                <w:szCs w:val="20"/>
              </w:rPr>
              <w:t>品种。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</w:rPr>
              <w:t>、责任区现场管理混乱</w:t>
            </w: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不按要求执行门店店员，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</w:rPr>
              <w:t>片区或者营运部检查较差（扣2分/次）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</w:rPr>
              <w:t>、“双手行动”的执行，片区和营运部现场观摩，员工没使用“双手运动”或者执行不到位，扣发5分/次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6：远程处方按公司下发69号文件执行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7：鲜人参的销售（完成基础任务得5分，未完成基础任务按完成率*5分扣罚）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left"/>
            </w:pPr>
            <w:r>
              <w:rPr>
                <w:rFonts w:hint="eastAsia" w:ascii="宋体" w:hAnsi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8、个人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销售案例分享荣获公司名次奖励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分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次，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合计：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r>
        <w:t xml:space="preserve">    </w:t>
      </w:r>
    </w:p>
    <w:p/>
    <w:p/>
    <w:p>
      <w:pPr>
        <w:jc w:val="left"/>
      </w:pPr>
      <w:r>
        <w:rPr>
          <w:rFonts w:hint="eastAsia"/>
        </w:rPr>
        <w:t>考评人（</w:t>
      </w:r>
      <w:r>
        <w:rPr>
          <w:rFonts w:hint="eastAsia"/>
          <w:lang w:eastAsia="zh-CN"/>
        </w:rPr>
        <w:t>店长</w:t>
      </w:r>
      <w:r>
        <w:rPr>
          <w:rFonts w:hint="eastAsia"/>
        </w:rPr>
        <w:t>）：</w:t>
      </w:r>
      <w:r>
        <w:t xml:space="preserve">   </w:t>
      </w:r>
      <w:bookmarkStart w:id="0" w:name="_GoBack"/>
      <w:bookmarkEnd w:id="0"/>
      <w:r>
        <w:t xml:space="preserve">                        </w:t>
      </w:r>
      <w:r>
        <w:rPr>
          <w:rFonts w:hint="eastAsia"/>
        </w:rPr>
        <w:t>被考评人（店</w:t>
      </w:r>
      <w:r>
        <w:rPr>
          <w:rFonts w:hint="eastAsia"/>
          <w:lang w:eastAsia="zh-CN"/>
        </w:rPr>
        <w:t>员</w:t>
      </w:r>
      <w:r>
        <w:rPr>
          <w:rFonts w:hint="eastAsia"/>
        </w:rPr>
        <w:t>）：</w:t>
      </w:r>
    </w:p>
    <w:p/>
    <w:p/>
    <w:tbl>
      <w:tblPr>
        <w:tblStyle w:val="5"/>
        <w:tblpPr w:leftFromText="180" w:rightFromText="180" w:vertAnchor="text" w:horzAnchor="page" w:tblpX="1410" w:tblpY="667"/>
        <w:tblOverlap w:val="never"/>
        <w:tblW w:w="887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熟悉组织盘点的流程及当月盘点差异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  <w:lang w:eastAsia="zh-CN"/>
              </w:rPr>
              <w:t>在正常范围类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；门店效期品种不超过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100个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店内平均会员占比不能低于环比会员占比，每少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分，低于环比（）以上，此项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分。每多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加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1、门店销售同比下滑扣</w:t>
            </w: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2、门店交易笔数同比下滑扣</w:t>
            </w: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分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黑体" w:eastAsia="黑体" w:cs="黑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3、远程处方按公司下发69号文件执行（5分封顶）</w:t>
            </w:r>
          </w:p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4、门店效期品种清理不彻底，扣5分/品种。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5、“双手行动”的执行，</w:t>
            </w:r>
            <w:r>
              <w:rPr>
                <w:rFonts w:hint="eastAsia" w:ascii="黑体" w:hAnsi="黑体" w:eastAsia="黑体" w:cs="黑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不按要求执行门店,</w:t>
            </w: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片区和营运部现场观摩，没使用“双手运动”或者</w:t>
            </w: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其它事项</w:t>
            </w: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执行不到位，扣发5分/次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黑体" w:eastAsia="黑体" w:cs="黑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6：鲜人参的销售（完成基础任务得5分，未完成基础任务按完成率*5分扣罚）（5分封顶）</w:t>
            </w:r>
          </w:p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7：其它项（活动、讲座、门店现场检查及管理等项目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、增减分项：门店销售案例分享荣获公司名次奖励2分/次，（封顶10分奖励）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合计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店长日常工作考核表（</w:t>
      </w:r>
      <w:r>
        <w:rPr>
          <w:b/>
          <w:bCs/>
          <w:sz w:val="24"/>
        </w:rPr>
        <w:t>2016.</w:t>
      </w:r>
      <w:r>
        <w:rPr>
          <w:rFonts w:hint="eastAsia"/>
          <w:b/>
          <w:bCs/>
          <w:sz w:val="24"/>
          <w:lang w:val="en-US" w:eastAsia="zh-CN"/>
        </w:rPr>
        <w:t>9</w:t>
      </w:r>
      <w:r>
        <w:rPr>
          <w:rFonts w:hint="eastAsia"/>
          <w:b/>
          <w:bCs/>
          <w:sz w:val="24"/>
        </w:rPr>
        <w:t>）</w:t>
      </w:r>
    </w:p>
    <w:p>
      <w:pPr>
        <w:rPr>
          <w:b/>
          <w:bCs/>
          <w:sz w:val="24"/>
        </w:rPr>
      </w:pPr>
    </w:p>
    <w:p>
      <w:pPr>
        <w:rPr>
          <w:b/>
          <w:bCs/>
          <w:sz w:val="24"/>
        </w:rPr>
      </w:pPr>
    </w:p>
    <w:p>
      <w:pPr>
        <w:jc w:val="left"/>
      </w:pPr>
      <w:r>
        <w:rPr>
          <w:rFonts w:hint="eastAsia"/>
        </w:rPr>
        <w:t>考评人（片区主管）：</w:t>
      </w:r>
      <w:r>
        <w:rPr>
          <w:rFonts w:hint="eastAsia"/>
          <w:lang w:eastAsia="zh-CN"/>
        </w:rPr>
        <w:t>谭庆娟</w:t>
      </w:r>
      <w:r>
        <w:t xml:space="preserve">                                 </w:t>
      </w:r>
      <w:r>
        <w:rPr>
          <w:rFonts w:hint="eastAsia"/>
        </w:rPr>
        <w:t>被考评人（店长）：</w:t>
      </w:r>
    </w:p>
    <w:p>
      <w:pPr>
        <w:jc w:val="left"/>
      </w:pPr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、当月重点工作由片长制定；</w:t>
      </w:r>
    </w:p>
    <w:p>
      <w:r>
        <w:t xml:space="preserve">      2</w:t>
      </w:r>
      <w:r>
        <w:rPr>
          <w:rFonts w:hint="eastAsia"/>
        </w:rPr>
        <w:t>、本表由营运部于每月</w:t>
      </w:r>
      <w:r>
        <w:t>27</w:t>
      </w:r>
      <w:r>
        <w:rPr>
          <w:rFonts w:hint="eastAsia"/>
        </w:rPr>
        <w:t>日上交本月考核表到人事部；</w:t>
      </w:r>
    </w:p>
    <w:p>
      <w:r>
        <w:t xml:space="preserve">      3</w:t>
      </w:r>
      <w:r>
        <w:rPr>
          <w:rFonts w:hint="eastAsia"/>
        </w:rPr>
        <w:t>、本表由片长于每月</w:t>
      </w:r>
      <w:r>
        <w:t>25</w:t>
      </w:r>
      <w:r>
        <w:rPr>
          <w:rFonts w:hint="eastAsia"/>
        </w:rPr>
        <w:t>日下发次月考核内容；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0043C1"/>
    <w:rsid w:val="00012C92"/>
    <w:rsid w:val="00060367"/>
    <w:rsid w:val="000E2AF0"/>
    <w:rsid w:val="00136C6C"/>
    <w:rsid w:val="001515C9"/>
    <w:rsid w:val="00154ECE"/>
    <w:rsid w:val="0015678B"/>
    <w:rsid w:val="00170AF6"/>
    <w:rsid w:val="002224EC"/>
    <w:rsid w:val="002F4EF1"/>
    <w:rsid w:val="00343723"/>
    <w:rsid w:val="00347F53"/>
    <w:rsid w:val="00365ACF"/>
    <w:rsid w:val="003976AE"/>
    <w:rsid w:val="003A49E4"/>
    <w:rsid w:val="0040038F"/>
    <w:rsid w:val="00467E8A"/>
    <w:rsid w:val="004B3AE7"/>
    <w:rsid w:val="005A16D8"/>
    <w:rsid w:val="005A1D26"/>
    <w:rsid w:val="006F5181"/>
    <w:rsid w:val="007217EB"/>
    <w:rsid w:val="0072183D"/>
    <w:rsid w:val="007740E3"/>
    <w:rsid w:val="007A01CD"/>
    <w:rsid w:val="007A3FE8"/>
    <w:rsid w:val="00833CBB"/>
    <w:rsid w:val="008D1AC0"/>
    <w:rsid w:val="00904FF0"/>
    <w:rsid w:val="009A770A"/>
    <w:rsid w:val="009E1B51"/>
    <w:rsid w:val="00A510F4"/>
    <w:rsid w:val="00B12441"/>
    <w:rsid w:val="00B473DA"/>
    <w:rsid w:val="00BB2D0F"/>
    <w:rsid w:val="00BB7D41"/>
    <w:rsid w:val="00BF1087"/>
    <w:rsid w:val="00CB1605"/>
    <w:rsid w:val="00CF6D23"/>
    <w:rsid w:val="00D01326"/>
    <w:rsid w:val="00D07629"/>
    <w:rsid w:val="00D32299"/>
    <w:rsid w:val="00D83EC4"/>
    <w:rsid w:val="00E45681"/>
    <w:rsid w:val="00F37D83"/>
    <w:rsid w:val="00F47A8E"/>
    <w:rsid w:val="00FC5D2E"/>
    <w:rsid w:val="00FE3118"/>
    <w:rsid w:val="00FF0361"/>
    <w:rsid w:val="02FF17CC"/>
    <w:rsid w:val="03DD0363"/>
    <w:rsid w:val="042D6435"/>
    <w:rsid w:val="0623601E"/>
    <w:rsid w:val="06C93DAA"/>
    <w:rsid w:val="070E4D22"/>
    <w:rsid w:val="07CC0B06"/>
    <w:rsid w:val="09FB2DEB"/>
    <w:rsid w:val="0A04190E"/>
    <w:rsid w:val="0A984A92"/>
    <w:rsid w:val="0AB23018"/>
    <w:rsid w:val="0B3C3BB2"/>
    <w:rsid w:val="0C1F2AF1"/>
    <w:rsid w:val="0F274F8F"/>
    <w:rsid w:val="0F6F0C5E"/>
    <w:rsid w:val="0F746D9F"/>
    <w:rsid w:val="122D30E1"/>
    <w:rsid w:val="145A7E72"/>
    <w:rsid w:val="168F7E12"/>
    <w:rsid w:val="1A325A0A"/>
    <w:rsid w:val="1C2D15AF"/>
    <w:rsid w:val="1D1866C7"/>
    <w:rsid w:val="1EF94F45"/>
    <w:rsid w:val="1F4D40E8"/>
    <w:rsid w:val="1FEC634B"/>
    <w:rsid w:val="20D37767"/>
    <w:rsid w:val="2107473E"/>
    <w:rsid w:val="21C22773"/>
    <w:rsid w:val="22D0502F"/>
    <w:rsid w:val="23E55A70"/>
    <w:rsid w:val="241F5474"/>
    <w:rsid w:val="24692026"/>
    <w:rsid w:val="2A722691"/>
    <w:rsid w:val="2B3247EE"/>
    <w:rsid w:val="2B9E598E"/>
    <w:rsid w:val="2E806B4A"/>
    <w:rsid w:val="314D572E"/>
    <w:rsid w:val="33CD1595"/>
    <w:rsid w:val="3A9C014F"/>
    <w:rsid w:val="3B2E7B50"/>
    <w:rsid w:val="3C0C3393"/>
    <w:rsid w:val="3C3379CF"/>
    <w:rsid w:val="40857CE9"/>
    <w:rsid w:val="43B15793"/>
    <w:rsid w:val="449159C8"/>
    <w:rsid w:val="44F71432"/>
    <w:rsid w:val="48E37328"/>
    <w:rsid w:val="4916588C"/>
    <w:rsid w:val="4923730E"/>
    <w:rsid w:val="49F308E0"/>
    <w:rsid w:val="4B451E83"/>
    <w:rsid w:val="4C556569"/>
    <w:rsid w:val="4CB052E1"/>
    <w:rsid w:val="4D221D9C"/>
    <w:rsid w:val="4E901E63"/>
    <w:rsid w:val="4F851586"/>
    <w:rsid w:val="525E14D2"/>
    <w:rsid w:val="52DD2582"/>
    <w:rsid w:val="55AA399A"/>
    <w:rsid w:val="55E737FF"/>
    <w:rsid w:val="562130AC"/>
    <w:rsid w:val="56B64DD1"/>
    <w:rsid w:val="5946073B"/>
    <w:rsid w:val="5B220408"/>
    <w:rsid w:val="5BEF3538"/>
    <w:rsid w:val="5C0C5C12"/>
    <w:rsid w:val="5D5C6839"/>
    <w:rsid w:val="62074EE1"/>
    <w:rsid w:val="621351F3"/>
    <w:rsid w:val="65582910"/>
    <w:rsid w:val="68642A54"/>
    <w:rsid w:val="6AEF20FE"/>
    <w:rsid w:val="6BA63E2B"/>
    <w:rsid w:val="6CDA5A16"/>
    <w:rsid w:val="70390867"/>
    <w:rsid w:val="741B320A"/>
    <w:rsid w:val="74917CCB"/>
    <w:rsid w:val="7528440B"/>
    <w:rsid w:val="78AD366F"/>
    <w:rsid w:val="78F349FC"/>
    <w:rsid w:val="7AB51CCE"/>
    <w:rsid w:val="7E967B3C"/>
    <w:rsid w:val="7EF8435D"/>
    <w:rsid w:val="7FC16596"/>
    <w:rsid w:val="7FC63AB1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qFormat/>
    <w:locked/>
    <w:uiPriority w:val="99"/>
    <w:rPr>
      <w:rFonts w:ascii="Calibri" w:hAnsi="Calibri" w:cs="黑体"/>
      <w:kern w:val="2"/>
      <w:sz w:val="18"/>
      <w:szCs w:val="18"/>
    </w:rPr>
  </w:style>
  <w:style w:type="character" w:customStyle="1" w:styleId="7">
    <w:name w:val="Footer Char"/>
    <w:basedOn w:val="4"/>
    <w:link w:val="2"/>
    <w:qFormat/>
    <w:locked/>
    <w:uiPriority w:val="99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磐石电脑</Company>
  <Pages>2</Pages>
  <Words>262</Words>
  <Characters>1497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2016-09-26T12:52:51Z</dcterms:modified>
  <dc:title>店员考核日常工作表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