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  <w:lang w:eastAsia="zh-CN"/>
        </w:rPr>
        <w:t>四川太极大药房连锁有限公司</w:t>
      </w:r>
    </w:p>
    <w:tbl>
      <w:tblPr>
        <w:tblStyle w:val="4"/>
        <w:tblW w:w="94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380"/>
        <w:gridCol w:w="2190"/>
        <w:gridCol w:w="2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崇州中心店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崇州市崇阳镇文化西街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17-25号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刘莎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82311480</w:t>
            </w:r>
          </w:p>
          <w:p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13628007762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170平米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租赁性质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指建筑物的总层高和药店楼层，如:20 - 1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水带(盘)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0           个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喷淋(有、无)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0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无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此格由保卫部填写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>
            <w:pPr>
              <w:jc w:val="both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西洋参（二级厚片）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有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富顿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266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jc w:val="both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此项由保卫部填写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6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</w:t>
            </w:r>
            <w:r>
              <w:rPr>
                <w:rFonts w:hint="eastAsia"/>
                <w:sz w:val="28"/>
                <w:szCs w:val="28"/>
                <w:lang w:eastAsia="zh-CN"/>
              </w:rPr>
              <w:t>账</w:t>
            </w:r>
          </w:p>
        </w:tc>
        <w:tc>
          <w:tcPr>
            <w:tcW w:w="2662" w:type="dxa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跟安全有关的登记台账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4</w:t>
            </w:r>
            <w:r>
              <w:rPr>
                <w:rFonts w:hint="eastAsia"/>
                <w:sz w:val="24"/>
                <w:szCs w:val="24"/>
                <w:lang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 w:themeFill="background1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>
      <w:pPr>
        <w:tabs>
          <w:tab w:val="left" w:pos="735"/>
        </w:tabs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735"/>
        </w:tabs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6477000</wp:posOffset>
                </wp:positionH>
                <wp:positionV relativeFrom="paragraph">
                  <wp:posOffset>-2712720</wp:posOffset>
                </wp:positionV>
                <wp:extent cx="153035" cy="209550"/>
                <wp:effectExtent l="4445" t="4445" r="13970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839200" y="3524250"/>
                          <a:ext cx="15303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0pt;margin-top:-213.6pt;height:16.5pt;width:12.05pt;z-index:251664384;mso-width-relative:page;mso-height-relative:page;" fillcolor="#FFFFFF [3201]" filled="t" stroked="t" coordsize="21600,21600" o:gfxdata="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zBSez2QAAAA8BAAAPAAAAAAAAAAEA&#10;IAAAACIAAABkcnMvZG93bnJldi54bWxQSwECFAAUAAAACACHTuJAcvZk8kcCAAB2BAAADgAAAAAA&#10;AAABACAAAAAo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2249170</wp:posOffset>
                </wp:positionV>
                <wp:extent cx="238125" cy="75565"/>
                <wp:effectExtent l="4445" t="4445" r="5080" b="15240"/>
                <wp:wrapNone/>
                <wp:docPr id="4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75565"/>
                        </a:xfrm>
                        <a:prstGeom prst="flowChartProcess">
                          <a:avLst/>
                        </a:prstGeom>
                        <a:solidFill>
                          <a:srgbClr val="E46C0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109" type="#_x0000_t109" style="position:absolute;left:0pt;margin-left:234.6pt;margin-top:177.1pt;height:5.95pt;width:18.75pt;z-index:251661312;mso-width-relative:page;mso-height-relative:page;" fillcolor="#E46C0A" filled="t" stroked="t" coordsize="21600,21600" o:gfxdata="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ZgiJ2QAAAAsBAAAPAAAAAAAAAAEAIAAAACIAAABkcnMvZG93bnJldi54bWxQ&#10;SwECFAAUAAAACACHTuJA3jUGdfYBAADhAwAADgAAAAAAAAABACAAAAAo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770890</wp:posOffset>
                </wp:positionV>
                <wp:extent cx="5389880" cy="3382645"/>
                <wp:effectExtent l="4445" t="4445" r="15875" b="22860"/>
                <wp:wrapNone/>
                <wp:docPr id="3" name="任意多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880" cy="33826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605" h="5220">
                              <a:moveTo>
                                <a:pt x="150" y="60"/>
                              </a:moveTo>
                              <a:lnTo>
                                <a:pt x="4035" y="60"/>
                              </a:lnTo>
                              <a:lnTo>
                                <a:pt x="4035" y="150"/>
                              </a:lnTo>
                              <a:lnTo>
                                <a:pt x="7725" y="150"/>
                              </a:lnTo>
                              <a:lnTo>
                                <a:pt x="7725" y="1620"/>
                              </a:lnTo>
                              <a:lnTo>
                                <a:pt x="7725" y="1935"/>
                              </a:lnTo>
                              <a:lnTo>
                                <a:pt x="7770" y="1920"/>
                              </a:lnTo>
                              <a:lnTo>
                                <a:pt x="7770" y="1365"/>
                              </a:lnTo>
                              <a:lnTo>
                                <a:pt x="8595" y="1365"/>
                              </a:lnTo>
                              <a:lnTo>
                                <a:pt x="8595" y="1590"/>
                              </a:lnTo>
                              <a:lnTo>
                                <a:pt x="9780" y="1590"/>
                              </a:lnTo>
                              <a:lnTo>
                                <a:pt x="9780" y="2100"/>
                              </a:lnTo>
                              <a:lnTo>
                                <a:pt x="9840" y="2100"/>
                              </a:lnTo>
                              <a:lnTo>
                                <a:pt x="9840" y="1590"/>
                              </a:lnTo>
                              <a:lnTo>
                                <a:pt x="10530" y="1590"/>
                              </a:lnTo>
                              <a:lnTo>
                                <a:pt x="10530" y="2385"/>
                              </a:lnTo>
                              <a:lnTo>
                                <a:pt x="7725" y="2385"/>
                              </a:lnTo>
                              <a:lnTo>
                                <a:pt x="7740" y="2445"/>
                              </a:lnTo>
                              <a:lnTo>
                                <a:pt x="8985" y="2445"/>
                              </a:lnTo>
                              <a:lnTo>
                                <a:pt x="8985" y="3345"/>
                              </a:lnTo>
                              <a:lnTo>
                                <a:pt x="8895" y="3345"/>
                              </a:lnTo>
                              <a:lnTo>
                                <a:pt x="8895" y="5145"/>
                              </a:lnTo>
                              <a:lnTo>
                                <a:pt x="7410" y="5145"/>
                              </a:lnTo>
                              <a:lnTo>
                                <a:pt x="7410" y="5220"/>
                              </a:lnTo>
                              <a:lnTo>
                                <a:pt x="8985" y="5205"/>
                              </a:lnTo>
                              <a:lnTo>
                                <a:pt x="8985" y="3405"/>
                              </a:lnTo>
                              <a:lnTo>
                                <a:pt x="9060" y="3420"/>
                              </a:lnTo>
                              <a:lnTo>
                                <a:pt x="9060" y="2445"/>
                              </a:lnTo>
                              <a:lnTo>
                                <a:pt x="10605" y="2445"/>
                              </a:lnTo>
                              <a:lnTo>
                                <a:pt x="10605" y="1530"/>
                              </a:lnTo>
                              <a:lnTo>
                                <a:pt x="8670" y="1530"/>
                              </a:lnTo>
                              <a:lnTo>
                                <a:pt x="8670" y="1305"/>
                              </a:lnTo>
                              <a:lnTo>
                                <a:pt x="7785" y="1305"/>
                              </a:lnTo>
                              <a:lnTo>
                                <a:pt x="7785" y="90"/>
                              </a:lnTo>
                              <a:lnTo>
                                <a:pt x="4125" y="90"/>
                              </a:lnTo>
                              <a:lnTo>
                                <a:pt x="4125" y="0"/>
                              </a:lnTo>
                              <a:lnTo>
                                <a:pt x="75" y="0"/>
                              </a:lnTo>
                              <a:lnTo>
                                <a:pt x="75" y="1425"/>
                              </a:lnTo>
                              <a:lnTo>
                                <a:pt x="0" y="1425"/>
                              </a:lnTo>
                              <a:lnTo>
                                <a:pt x="0" y="2385"/>
                              </a:lnTo>
                              <a:lnTo>
                                <a:pt x="1845" y="2385"/>
                              </a:lnTo>
                              <a:lnTo>
                                <a:pt x="1845" y="2430"/>
                              </a:lnTo>
                              <a:lnTo>
                                <a:pt x="2310" y="2430"/>
                              </a:lnTo>
                              <a:lnTo>
                                <a:pt x="2295" y="2385"/>
                              </a:lnTo>
                              <a:lnTo>
                                <a:pt x="3930" y="2355"/>
                              </a:lnTo>
                              <a:lnTo>
                                <a:pt x="3930" y="5115"/>
                              </a:lnTo>
                              <a:lnTo>
                                <a:pt x="3930" y="5070"/>
                              </a:lnTo>
                              <a:lnTo>
                                <a:pt x="3930" y="5115"/>
                              </a:lnTo>
                              <a:lnTo>
                                <a:pt x="3930" y="5040"/>
                              </a:lnTo>
                              <a:lnTo>
                                <a:pt x="3930" y="5220"/>
                              </a:lnTo>
                              <a:lnTo>
                                <a:pt x="6135" y="5220"/>
                              </a:lnTo>
                              <a:lnTo>
                                <a:pt x="6150" y="5160"/>
                              </a:lnTo>
                              <a:lnTo>
                                <a:pt x="3990" y="5160"/>
                              </a:lnTo>
                              <a:lnTo>
                                <a:pt x="3990" y="2295"/>
                              </a:lnTo>
                              <a:lnTo>
                                <a:pt x="75" y="2295"/>
                              </a:lnTo>
                              <a:lnTo>
                                <a:pt x="75" y="1515"/>
                              </a:lnTo>
                              <a:lnTo>
                                <a:pt x="135" y="1515"/>
                              </a:lnTo>
                              <a:lnTo>
                                <a:pt x="150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3" o:spid="_x0000_s1026" o:spt="100" style="position:absolute;left:0pt;margin-left:160.4pt;margin-top:60.7pt;height:266.35pt;width:424.4pt;z-index:251660288;mso-width-relative:page;mso-height-relative:page;" fillcolor="#FFFFFF" filled="t" stroked="t" coordsize="10605,5220" o:gfxdata="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Kz/majcAAAADAEAAA8AAAAAAAAAAQAgAAAAIgAAAGRycy9kb3ducmV2LnhtbFBLAQIUABQA&#10;AAAIAIdO4kBE0jP4ewMAAJINAAAOAAAAAAAAAAEAIAAAACsBAABkcnMvZTJvRG9jLnhtbFBLBQYA&#10;AAAABgAGAFkBAAAYBwAAAAA=&#10;" path="m150,60l4035,60,4035,150,7725,150,7725,1620,7725,1935,7770,1920,7770,1365,8595,1365,8595,1590,9780,1590,9780,2100,9840,2100,9840,1590,10530,1590,10530,2385,7725,2385,7740,2445,8985,2445,8985,3345,8895,3345,8895,5145,7410,5145,7410,5220,8985,5205,8985,3405,9060,3420,9060,2445,10605,2445,10605,1530,8670,1530,8670,1305,7785,1305,7785,90,4125,90,4125,0,75,0,75,1425,0,1425,0,2385,1845,2385,1845,2430,2310,2430,2295,2385,3930,2355,3930,5115,3930,5070,3930,5115,3930,5040,3930,5220,6135,5220,6150,5160,3990,5160,3990,2295,75,2295,75,1515,135,1515,150,60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5960745</wp:posOffset>
                </wp:positionH>
                <wp:positionV relativeFrom="paragraph">
                  <wp:posOffset>1905635</wp:posOffset>
                </wp:positionV>
                <wp:extent cx="180975" cy="209550"/>
                <wp:effectExtent l="4445" t="4445" r="5080" b="14605"/>
                <wp:wrapNone/>
                <wp:docPr id="6" name="任意多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095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5" h="330">
                              <a:moveTo>
                                <a:pt x="0" y="75"/>
                              </a:moveTo>
                              <a:lnTo>
                                <a:pt x="195" y="75"/>
                              </a:lnTo>
                              <a:lnTo>
                                <a:pt x="210" y="315"/>
                              </a:lnTo>
                              <a:lnTo>
                                <a:pt x="285" y="330"/>
                              </a:lnTo>
                              <a:lnTo>
                                <a:pt x="285" y="15"/>
                              </a:lnTo>
                              <a:lnTo>
                                <a:pt x="45" y="15"/>
                              </a:lnTo>
                              <a:lnTo>
                                <a:pt x="45" y="15"/>
                              </a:lnTo>
                              <a:lnTo>
                                <a:pt x="30" y="0"/>
                              </a:lnTo>
                              <a:lnTo>
                                <a:pt x="0" y="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9" o:spid="_x0000_s1026" o:spt="100" style="position:absolute;left:0pt;margin-left:469.35pt;margin-top:150.05pt;height:16.5pt;width:14.25pt;z-index:251663360;mso-width-relative:page;mso-height-relative:page;" fillcolor="#FFFFFF" filled="t" stroked="t" coordsize="285,330" o:gfxdata="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svrIiNsAAAALAQAADwAAAAAAAAABACAAAAAiAAAAZHJzL2Rvd25yZXYueG1sUEsBAhQAFAAAAAgA&#10;h07iQNV90TRbAgAAgQUAAA4AAAAAAAAAAQAgAAAAKgEAAGRycy9lMm9Eb2MueG1sUEsFBgAAAAAG&#10;AAYAWQEAAPcFAAAAAA==&#10;" path="m0,75l195,75,210,315,285,330,285,15,45,15,45,15,30,0,0,75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4514850</wp:posOffset>
                </wp:positionV>
                <wp:extent cx="4674235" cy="914400"/>
                <wp:effectExtent l="4445" t="4445" r="7620" b="1460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4235" cy="9144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9525" cap="sq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图标：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消火栓   ⊙ 烟感探测器      ☀ 红外线探测器   ● 空调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▣ 灭火器   </w:t>
                            </w:r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安全出口标志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☺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摄像机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C00000"/>
                                <w:sz w:val="24"/>
                                <w:szCs w:val="24"/>
                                <w:lang w:val="en-US" w:eastAsia="zh-CN"/>
                              </w:rPr>
                              <w:t>☼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应急照明灯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✲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喷淋头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hd w:val="clear" w:color="auto" w:fill="auto"/>
                              </w:rPr>
                              <w:t>△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疏散指示标志    </w:t>
                            </w:r>
                            <w:r>
                              <w:rPr>
                                <w:rFonts w:hint="eastAsia"/>
                                <w:color w:val="984806" w:themeColor="accent6" w:themeShade="80"/>
                                <w:lang w:val="en-US" w:eastAsia="zh-CN"/>
                              </w:rPr>
                              <w:t>▬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窗户           ▤ 消防疏散引导箱              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.9pt;margin-top:355.5pt;height:72pt;width:368.05pt;z-index:251659264;mso-width-relative:page;mso-height-relative:page;" fillcolor="#D9D9D9" filled="t" stroked="t" coordsize="21600,21600" o:gfxdata="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HBZwK2AAAAAkBAAAPAAAAAAAAAAEAIAAAACIAAABkcnMvZG93bnJldi54bWxQSwEC&#10;FAAUAAAACACHTuJACT1wlfQBAADnAwAADgAAAAAAAAABACAAAAAnAQAAZHJzL2Uyb0RvYy54bWxQ&#10;SwUGAAAAAAYABgBZAQAAjQUAAAAA&#10;">
                <v:fill on="t" focussize="0,0"/>
                <v:stroke color="#000000" joinstyle="miter" dashstyle="1 1" endcap="square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图标：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消火栓   ⊙ 烟感探测器      ☀ 红外线探测器   ● 空调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▣ 灭火器   </w:t>
                      </w:r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安全出口标志   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☺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摄像机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C00000"/>
                          <w:sz w:val="24"/>
                          <w:szCs w:val="24"/>
                          <w:lang w:val="en-US" w:eastAsia="zh-CN"/>
                        </w:rPr>
                        <w:t>☼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应急照明灯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✲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喷淋头   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hd w:val="clear" w:color="auto" w:fill="auto"/>
                        </w:rPr>
                        <w:t>△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疏散指示标志    </w:t>
                      </w:r>
                      <w:r>
                        <w:rPr>
                          <w:rFonts w:hint="eastAsia"/>
                          <w:color w:val="984806" w:themeColor="accent6" w:themeShade="80"/>
                          <w:lang w:val="en-US" w:eastAsia="zh-CN"/>
                        </w:rPr>
                        <w:t>▬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窗户           ▤ 消防疏散引导箱               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ge">
                  <wp:posOffset>1233170</wp:posOffset>
                </wp:positionV>
                <wp:extent cx="8915400" cy="5565775"/>
                <wp:effectExtent l="5080" t="5080" r="13970" b="1079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0" cy="556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pattFill prst="lgGri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请各门店画出本店草图，按图标将店内有的内容列在平面图上， 如下参考图：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lang w:val="en-US" w:eastAsia="zh-CN"/>
                              </w:rPr>
                              <w:t>药店消防平面图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0.4pt;margin-top:97.1pt;height:438.25pt;width:702pt;mso-position-vertical-relative:page;mso-wrap-distance-bottom:0pt;mso-wrap-distance-left:9pt;mso-wrap-distance-right:9pt;mso-wrap-distance-top:0pt;z-index:251658240;mso-width-relative:page;mso-height-relative:page;" fillcolor="#FFFFFF" filled="t" stroked="t" coordsize="21600,21600" o:gfxdata="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qrwy2AAAAAoB&#10;AAAPAAAAAAAAAAEAIAAAACIAAABkcnMvZG93bnJldi54bWxQSwECFAAUAAAACACHTuJAsnBvohsC&#10;AABLBAAADgAAAAAAAAABACAAAAAnAQAAZHJzL2Uyb0RvYy54bWxQSwUGAAAAAAYABgBZAQAAtAUA&#10;AAAA&#10;">
                <v:fill on="t" focussize="0,0"/>
                <v:stroke r:id="rId4" color="#000000" color2="#FFFFFF" joinstyle="miter" o:relid="rId4" filltype="pattern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请各门店画出本店草图，按图标将店内有的内容列在平面图上， 如下参考图：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  <w:lang w:val="en-US" w:eastAsia="zh-CN"/>
                        </w:rPr>
                        <w:t>药店消防平面图</w:t>
                      </w:r>
                    </w:p>
                    <w:p>
                      <w:pPr>
                        <w:ind w:firstLine="42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3944620</wp:posOffset>
                </wp:positionV>
                <wp:extent cx="95250" cy="75565"/>
                <wp:effectExtent l="8890" t="8890" r="10160" b="10795"/>
                <wp:wrapNone/>
                <wp:docPr id="5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7556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27" type="#_x0000_t127" style="position:absolute;left:0pt;margin-left:427.35pt;margin-top:310.6pt;height:5.95pt;width:7.5pt;z-index:251662336;mso-width-relative:page;mso-height-relative:page;" fillcolor="#000000" filled="t" stroked="t" coordsize="21600,21600" o:gfxdata="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dA&#10;p2LYAAAACwEAAA8AAAAAAAAAAQAgAAAAIgAAAGRycy9kb3ducmV2LnhtbFBLAQIUABQAAAAIAIdO&#10;4kDitAo86gEAAOA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70"/>
    <w:rsid w:val="00043537"/>
    <w:rsid w:val="00051B07"/>
    <w:rsid w:val="000D5118"/>
    <w:rsid w:val="0016533F"/>
    <w:rsid w:val="00300585"/>
    <w:rsid w:val="00311E70"/>
    <w:rsid w:val="00545B41"/>
    <w:rsid w:val="00552C99"/>
    <w:rsid w:val="006B70ED"/>
    <w:rsid w:val="00A87D18"/>
    <w:rsid w:val="00B411E7"/>
    <w:rsid w:val="00BF262E"/>
    <w:rsid w:val="00CC767A"/>
    <w:rsid w:val="00D741A5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093761C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7076F1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696FAD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6BE0ED3"/>
    <w:rsid w:val="473E4802"/>
    <w:rsid w:val="47556E22"/>
    <w:rsid w:val="482C1353"/>
    <w:rsid w:val="49F13F03"/>
    <w:rsid w:val="4A11160D"/>
    <w:rsid w:val="4A737A47"/>
    <w:rsid w:val="4AC61FDB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5410ABB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bm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279</Characters>
  <Lines>2</Lines>
  <Paragraphs>1</Paragraphs>
  <ScaleCrop>false</ScaleCrop>
  <LinksUpToDate>false</LinksUpToDate>
  <CharactersWithSpaces>326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2016-06-10T02:57:00Z</dcterms:created>
  <dc:creator>Sky123.Org</dc:creator>
  <cp:lastModifiedBy>Administrator</cp:lastModifiedBy>
  <dcterms:modified xsi:type="dcterms:W3CDTF">2016-09-16T06:36:36Z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