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/>
          <w:bCs/>
          <w:sz w:val="32"/>
          <w:szCs w:val="32"/>
        </w:rPr>
        <w:t>拥抱改变为尊严而战</w:t>
      </w:r>
      <w:r>
        <w:rPr>
          <w:rFonts w:hint="eastAsia"/>
          <w:b/>
          <w:bCs/>
          <w:sz w:val="32"/>
          <w:szCs w:val="32"/>
          <w:lang w:val="en-US" w:eastAsia="zh-CN"/>
        </w:rPr>
        <w:t>;</w:t>
      </w:r>
      <w:r>
        <w:rPr>
          <w:rFonts w:hint="eastAsia"/>
          <w:b/>
          <w:bCs/>
          <w:sz w:val="32"/>
          <w:szCs w:val="32"/>
        </w:rPr>
        <w:t>行动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聚源店2015年下半年销售30万，争取在2016年下半年销售为32万，为了实现这一目标，现制定如下措施：</w:t>
      </w:r>
    </w:p>
    <w:p>
      <w:pPr>
        <w:rPr>
          <w:rFonts w:hint="eastAsia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 </w:t>
      </w:r>
      <w:r>
        <w:rPr>
          <w:rFonts w:hint="eastAsia" w:ascii="仿宋_GB2312" w:eastAsia="仿宋_GB2312"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陈列美观，多样化，缺货调货和铺货报缺货，活动氛围打造，滞销、效期催销；培训滞销，效期，重点品种，裸卖文档完善，卫生保持，会员维护和会员回访及售后服务</w:t>
      </w:r>
      <w:r>
        <w:rPr>
          <w:rFonts w:hint="eastAsia" w:ascii="仿宋_GB2312" w:eastAsia="仿宋_GB2312"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,每日每班销量跟踪分析.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2单店活动，每月一次单店活动，全活动期间销售增长20%，毛利不下降3%，每月限时抢购一次活动，宣传我店在网上购药即送到家活动，或者购物满48元省3元。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3加强培训，关联药品销售演练（联合用药，单品，保健品，中药的销售，每天交接班时)效期品种、金牌品种任务分配到个人,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及时做好与同行的价格差维护。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4每月发展新会员60人，维护老会员，多打电话关心老会员，顺便问哈老会员对我店有啥建议，我们收集并改正。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5 收银台一句话服务，销售和收银八步曲经常演练，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为了完成2016下半年销售，以保本点1650元/天为目标，努力自己养活自己，加油。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13CF"/>
    <w:rsid w:val="057F6F4A"/>
    <w:rsid w:val="100F1F4A"/>
    <w:rsid w:val="139F7035"/>
    <w:rsid w:val="2C773801"/>
    <w:rsid w:val="37751465"/>
    <w:rsid w:val="3A2364A5"/>
    <w:rsid w:val="41CA6CFC"/>
    <w:rsid w:val="4BB61845"/>
    <w:rsid w:val="55AF13CF"/>
    <w:rsid w:val="562B4979"/>
    <w:rsid w:val="5A5F2E09"/>
    <w:rsid w:val="5C8F49D4"/>
    <w:rsid w:val="5F881B02"/>
    <w:rsid w:val="73DF3E60"/>
    <w:rsid w:val="767A207A"/>
    <w:rsid w:val="7FC715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2016-03-10T03:42:00Z</dcterms:created>
  <dc:creator>Administrator</dc:creator>
  <cp:lastModifiedBy>Administrator</cp:lastModifiedBy>
  <dcterms:modified xsi:type="dcterms:W3CDTF">2016-08-05T08:47:20Z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