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54929" w:rsidRDefault="00254929">
      <w:pPr>
        <w:rPr>
          <w:rFonts w:hint="eastAsia"/>
          <w:sz w:val="28"/>
          <w:szCs w:val="28"/>
        </w:rPr>
      </w:pPr>
      <w:r w:rsidRPr="00254929">
        <w:rPr>
          <w:rFonts w:hint="eastAsia"/>
          <w:sz w:val="28"/>
          <w:szCs w:val="28"/>
        </w:rPr>
        <w:t>执业药师杨巧林简介</w:t>
      </w:r>
    </w:p>
    <w:p w:rsidR="00254929" w:rsidRPr="00254929" w:rsidRDefault="00254929">
      <w:pPr>
        <w:rPr>
          <w:rFonts w:hint="eastAsia"/>
          <w:sz w:val="28"/>
          <w:szCs w:val="28"/>
        </w:rPr>
      </w:pPr>
      <w:r w:rsidRPr="00254929">
        <w:rPr>
          <w:rFonts w:hint="eastAsia"/>
          <w:sz w:val="28"/>
          <w:szCs w:val="28"/>
        </w:rPr>
        <w:t>学习：</w:t>
      </w:r>
      <w:r w:rsidRPr="00254929">
        <w:rPr>
          <w:rFonts w:hint="eastAsia"/>
          <w:sz w:val="28"/>
          <w:szCs w:val="28"/>
        </w:rPr>
        <w:t>2006</w:t>
      </w:r>
      <w:r w:rsidRPr="00254929">
        <w:rPr>
          <w:sz w:val="28"/>
          <w:szCs w:val="28"/>
        </w:rPr>
        <w:t>—</w:t>
      </w:r>
      <w:r w:rsidRPr="00254929">
        <w:rPr>
          <w:rFonts w:hint="eastAsia"/>
          <w:sz w:val="28"/>
          <w:szCs w:val="28"/>
        </w:rPr>
        <w:t xml:space="preserve">2010 </w:t>
      </w:r>
      <w:r w:rsidRPr="00254929">
        <w:rPr>
          <w:rFonts w:hint="eastAsia"/>
          <w:sz w:val="28"/>
          <w:szCs w:val="28"/>
        </w:rPr>
        <w:t>在成都中医药大学学习药学专业本科</w:t>
      </w:r>
    </w:p>
    <w:p w:rsidR="00254929" w:rsidRPr="00254929" w:rsidRDefault="00254929">
      <w:pPr>
        <w:rPr>
          <w:sz w:val="28"/>
          <w:szCs w:val="28"/>
        </w:rPr>
      </w:pPr>
      <w:r w:rsidRPr="00254929">
        <w:rPr>
          <w:rFonts w:hint="eastAsia"/>
          <w:sz w:val="28"/>
          <w:szCs w:val="28"/>
        </w:rPr>
        <w:t>工作概要：</w:t>
      </w:r>
      <w:r w:rsidRPr="00254929">
        <w:rPr>
          <w:rFonts w:hint="eastAsia"/>
          <w:sz w:val="28"/>
          <w:szCs w:val="28"/>
        </w:rPr>
        <w:t>2010</w:t>
      </w:r>
      <w:r w:rsidRPr="00254929">
        <w:rPr>
          <w:sz w:val="28"/>
          <w:szCs w:val="28"/>
        </w:rPr>
        <w:t>—</w:t>
      </w:r>
      <w:r w:rsidRPr="00254929">
        <w:rPr>
          <w:rFonts w:hint="eastAsia"/>
          <w:sz w:val="28"/>
          <w:szCs w:val="28"/>
        </w:rPr>
        <w:t>2016</w:t>
      </w:r>
      <w:r w:rsidRPr="00254929">
        <w:rPr>
          <w:rFonts w:hint="eastAsia"/>
          <w:sz w:val="28"/>
          <w:szCs w:val="28"/>
        </w:rPr>
        <w:t>在太极大药房连锁有限公司任营业员</w:t>
      </w:r>
    </w:p>
    <w:sectPr w:rsidR="00254929" w:rsidRPr="0025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5AB" w:rsidRDefault="003525AB" w:rsidP="00254929">
      <w:r>
        <w:separator/>
      </w:r>
    </w:p>
  </w:endnote>
  <w:endnote w:type="continuationSeparator" w:id="1">
    <w:p w:rsidR="003525AB" w:rsidRDefault="003525AB" w:rsidP="00254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5AB" w:rsidRDefault="003525AB" w:rsidP="00254929">
      <w:r>
        <w:separator/>
      </w:r>
    </w:p>
  </w:footnote>
  <w:footnote w:type="continuationSeparator" w:id="1">
    <w:p w:rsidR="003525AB" w:rsidRDefault="003525AB" w:rsidP="00254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929"/>
    <w:rsid w:val="00254929"/>
    <w:rsid w:val="0035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9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>磐石电脑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磐石用户</dc:creator>
  <cp:keywords/>
  <dc:description/>
  <cp:lastModifiedBy>磐石用户</cp:lastModifiedBy>
  <cp:revision>2</cp:revision>
  <dcterms:created xsi:type="dcterms:W3CDTF">2016-06-04T10:27:00Z</dcterms:created>
  <dcterms:modified xsi:type="dcterms:W3CDTF">2016-06-04T10:30:00Z</dcterms:modified>
</cp:coreProperties>
</file>