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药品质量——企业的生命线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药品经营企业担负着繁荣药品市场、保障药品供给的光荣使命,现代医学的进步和发展,临床用药的品种和数量不断增加,药品质量的优劣就尤为重要,它直接影响到经营企业的声誉和信誉。药品经营企业必须严格按照有关药品监督管理的法律、法规,切实加强药品流通领域的质量管理,使药品经营企业由原来的传统型、经验型向法制化、科学化转变,提高药品经营管理水平,以适应我国医药事业发展的需要。随着国家食品药品监督管理局10年来对药品经营企业实施GSP管理,以及对药品经营企业日益监管的加强,药品经营企业的质量管</w:t>
      </w:r>
      <w:bookmarkStart w:id="0" w:name="_GoBack"/>
      <w:bookmarkEnd w:id="0"/>
      <w:r>
        <w:rPr>
          <w:rFonts w:ascii="宋体" w:hAnsi="宋体"/>
          <w:color w:val="000000"/>
          <w:sz w:val="28"/>
          <w:szCs w:val="28"/>
        </w:rPr>
        <w:t>理日趋完善与提高,药品经营质量管理日渐规范,人民群众用药安全得到了保障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我公司一直认真贯彻《药品管理法》、《药品经营质量管理规范》，做到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/>
          <w:color w:val="000000"/>
          <w:sz w:val="28"/>
          <w:szCs w:val="28"/>
        </w:rPr>
        <w:t>质量管理,人人有责</w:t>
      </w:r>
      <w:r>
        <w:rPr>
          <w:rFonts w:ascii="宋体" w:hAnsi="宋体"/>
          <w:color w:val="000000"/>
          <w:sz w:val="28"/>
          <w:szCs w:val="28"/>
        </w:rPr>
        <w:t>”</w:t>
      </w:r>
      <w:r>
        <w:rPr>
          <w:rFonts w:hint="eastAsia" w:ascii="宋体" w:hAnsi="宋体"/>
          <w:color w:val="000000"/>
          <w:sz w:val="28"/>
          <w:szCs w:val="28"/>
        </w:rPr>
        <w:t>。今年是</w:t>
      </w:r>
      <w:r>
        <w:rPr>
          <w:rFonts w:hint="eastAsia" w:ascii="宋体" w:hAnsi="宋体"/>
          <w:sz w:val="28"/>
          <w:szCs w:val="28"/>
        </w:rPr>
        <w:t>太极大药房GSP跟踪规范关键年，却发生了桐君阁连锁“三分公司29店水蛭事件”和本公司“青羊区十二桥店销售过期药品事件”，给我们敲响了警钟，终其原因，都是因为员工的质量意识不强，没有责任心所造成的！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一直以来，我都听到很多顾客这样说：“太极大药房的药是贵，但是她们的药好、资格，我们买起都放心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，对，这就是大多数顾客买药时心态（当然，贪便宜的除外）。药品，顾名思义，是治病救人的，那治病需要的就是效果和速度，而这个目标归根结底是由药品的质量来保证！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以，公司应进一步加强员工的质量意识和工作责任感，全员共同努力，以实际行动、随时发现问题、解决问题。靠质量树信誉、靠信誉拓市场，靠市场增效益，靠效益求发展，不断提升太极大药房的质量效益，树立良好的太极形象。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成华区华泰路店 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李  利</w:t>
      </w:r>
    </w:p>
    <w:p>
      <w:pPr>
        <w:ind w:firstLine="560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电话：13541116133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F1B22"/>
    <w:rsid w:val="000B0733"/>
    <w:rsid w:val="003F1B22"/>
    <w:rsid w:val="00A47527"/>
    <w:rsid w:val="00BC6044"/>
    <w:rsid w:val="00FD121B"/>
    <w:rsid w:val="00FE4BD7"/>
    <w:rsid w:val="54FE473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689</Characters>
  <Lines>5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2015-08-01T12:27:00Z</dcterms:created>
  <dc:creator>Administrator</dc:creator>
  <cp:lastModifiedBy>Administrator</cp:lastModifiedBy>
  <dcterms:modified xsi:type="dcterms:W3CDTF">2015-08-04T06:35:03Z</dcterms:modified>
  <dc:title>药品质量——企业的生命线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