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pacing w:val="40"/>
          <w:sz w:val="32"/>
        </w:rPr>
      </w:pPr>
      <w:r>
        <w:rPr>
          <w:rFonts w:ascii="Times New Roman" w:hAnsi="Times New Roman" w:eastAsia="宋体" w:cs="Times New Roman"/>
          <w:b/>
          <w:bCs/>
          <w:spacing w:val="40"/>
          <w:kern w:val="2"/>
          <w:sz w:val="20"/>
          <w:szCs w:val="24"/>
          <w:lang w:val="en-US" w:eastAsia="zh-CN" w:bidi="ar-SA"/>
        </w:rPr>
        <w:pict>
          <v:shape id="图片 2" o:spid="_x0000_s1026" type="#_x0000_t75" style="position:absolute;left:0;margin-left:18pt;margin-top:0pt;height:31.2pt;width:36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</w:t>
      </w:r>
    </w:p>
    <w:tbl>
      <w:tblPr>
        <w:tblStyle w:val="5"/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 关于温江店</w:t>
            </w:r>
            <w:r>
              <w:rPr>
                <w:rFonts w:hint="eastAsia"/>
                <w:sz w:val="24"/>
                <w:lang w:eastAsia="zh-CN"/>
              </w:rPr>
              <w:t>变更质管员</w:t>
            </w:r>
            <w:r>
              <w:rPr>
                <w:rFonts w:hint="eastAsia"/>
                <w:sz w:val="24"/>
              </w:rPr>
              <w:t>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由于温江店原质管员陈红梅现任店长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现申请</w:t>
            </w:r>
            <w:r>
              <w:rPr>
                <w:rFonts w:hint="eastAsia"/>
                <w:lang w:val="en-US" w:eastAsia="zh-CN"/>
              </w:rPr>
              <w:t>7月开始</w:t>
            </w:r>
            <w:r>
              <w:rPr>
                <w:rFonts w:hint="eastAsia"/>
                <w:lang w:eastAsia="zh-CN"/>
              </w:rPr>
              <w:t>更换为罗秀梅任质管员。毕业于</w:t>
            </w:r>
            <w:r>
              <w:rPr>
                <w:rFonts w:ascii="Microsoft Yahei" w:hAnsi="Microsoft Yahei" w:eastAsia="Microsoft Yahei" w:cs="Microsoft Yahei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成都中医药大学峨眉学</w:t>
            </w:r>
            <w:r>
              <w:rPr>
                <w:rFonts w:hint="eastAsia" w:ascii="Microsoft Yahei" w:hAnsi="Microsoft Yahei" w:cs="Microsoft Yahei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院，所学专业</w:t>
            </w:r>
            <w:r>
              <w:rPr>
                <w:rFonts w:hint="eastAsia" w:ascii="Microsoft Yahei" w:hAnsi="Microsoft Yahei" w:cs="Microsoft Yahei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Microsoft Yahei" w:hAnsi="Microsoft Yahei" w:cs="Microsoft Yahei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中药学。</w:t>
            </w:r>
            <w:r>
              <w:rPr>
                <w:rFonts w:hint="eastAsia"/>
                <w:sz w:val="22"/>
                <w:szCs w:val="28"/>
              </w:rPr>
              <w:t>希</w:t>
            </w:r>
            <w:r>
              <w:rPr>
                <w:rFonts w:hint="eastAsia"/>
                <w:sz w:val="22"/>
                <w:szCs w:val="28"/>
                <w:lang w:eastAsia="zh-CN"/>
              </w:rPr>
              <w:t>望</w:t>
            </w:r>
            <w:r>
              <w:rPr>
                <w:rFonts w:hint="eastAsia"/>
                <w:sz w:val="22"/>
                <w:szCs w:val="28"/>
              </w:rPr>
              <w:t>领导批准更换</w:t>
            </w:r>
            <w:r>
              <w:rPr>
                <w:rFonts w:hint="eastAsia"/>
                <w:sz w:val="22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0" w:type="dxa"/>
            <w:vAlign w:val="top"/>
          </w:tcPr>
          <w:p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  <w:vAlign w:val="top"/>
          </w:tcPr>
          <w:p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  <w:vAlign w:val="top"/>
          </w:tcPr>
          <w:p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陈红梅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部门负责人意见：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180" w:type="dxa"/>
            <w:gridSpan w:val="4"/>
            <w:vAlign w:val="top"/>
          </w:tcPr>
          <w:p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4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533F71"/>
    <w:rsid w:val="00585653"/>
    <w:rsid w:val="00652E4B"/>
    <w:rsid w:val="006B5344"/>
    <w:rsid w:val="006D2DE6"/>
    <w:rsid w:val="00747C42"/>
    <w:rsid w:val="007B24BE"/>
    <w:rsid w:val="007D6625"/>
    <w:rsid w:val="007F0EC4"/>
    <w:rsid w:val="008C5B01"/>
    <w:rsid w:val="008E676D"/>
    <w:rsid w:val="00B77FF4"/>
    <w:rsid w:val="00B91A6B"/>
    <w:rsid w:val="00BB3F5E"/>
    <w:rsid w:val="00CC2A8A"/>
    <w:rsid w:val="00D451A8"/>
    <w:rsid w:val="00F1165E"/>
    <w:rsid w:val="00FC5E1F"/>
    <w:rsid w:val="00FE40D7"/>
    <w:rsid w:val="24482291"/>
    <w:rsid w:val="25E528AE"/>
    <w:rsid w:val="2781405D"/>
    <w:rsid w:val="5D443390"/>
    <w:rsid w:val="71E078E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斯迈科技</Company>
  <Pages>1</Pages>
  <Words>22</Words>
  <Characters>128</Characters>
  <Lines>1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2014-06-11T03:07:00Z</dcterms:created>
  <dc:creator>qq</dc:creator>
  <cp:lastModifiedBy>Administrator</cp:lastModifiedBy>
  <cp:lastPrinted>2009-10-16T01:33:00Z</cp:lastPrinted>
  <dcterms:modified xsi:type="dcterms:W3CDTF">2015-06-22T11:15:21Z</dcterms:modified>
  <dc:title>四川太极大药房连锁有限公司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