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55"/>
        <w:tblW w:w="10096" w:type="dxa"/>
        <w:tblLayout w:type="fixed"/>
        <w:tblLook w:val="04A0"/>
      </w:tblPr>
      <w:tblGrid>
        <w:gridCol w:w="2019"/>
        <w:gridCol w:w="4282"/>
        <w:gridCol w:w="1230"/>
        <w:gridCol w:w="1440"/>
        <w:gridCol w:w="1125"/>
      </w:tblGrid>
      <w:tr w:rsidR="009938A7" w:rsidTr="009938A7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938A7" w:rsidTr="009938A7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怀远店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0B1BB1">
              <w:rPr>
                <w:rFonts w:ascii="仿宋_GB2312" w:eastAsia="仿宋_GB2312" w:hint="eastAsia"/>
                <w:sz w:val="28"/>
                <w:szCs w:val="28"/>
              </w:rPr>
              <w:t>、挖掘.维护老会员，发展新会员</w:t>
            </w:r>
            <w:r w:rsidR="008577D7">
              <w:rPr>
                <w:rFonts w:ascii="仿宋_GB2312" w:eastAsia="仿宋_GB2312" w:hint="eastAsia"/>
                <w:sz w:val="28"/>
                <w:szCs w:val="28"/>
              </w:rPr>
              <w:t>，增加客流量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杨霞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2015.03.27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938A7" w:rsidTr="009938A7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A7" w:rsidRDefault="009938A7" w:rsidP="009938A7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8577D7">
              <w:rPr>
                <w:rFonts w:ascii="仿宋_GB2312" w:eastAsia="仿宋_GB2312" w:hint="eastAsia"/>
                <w:sz w:val="28"/>
                <w:szCs w:val="28"/>
              </w:rPr>
              <w:t>注重大品牌特价药品的陈列与宣传。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杨霞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2015.03.27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938A7" w:rsidTr="009938A7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A7" w:rsidRDefault="009938A7" w:rsidP="009938A7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="008577D7">
              <w:rPr>
                <w:rFonts w:ascii="仿宋_GB2312" w:eastAsia="仿宋_GB2312" w:hint="eastAsia"/>
                <w:sz w:val="28"/>
                <w:szCs w:val="28"/>
              </w:rPr>
              <w:t>大力宣传公司500余品种天天会员价，以吸引会员消费</w:t>
            </w:r>
            <w:r w:rsidR="007B5417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杨霞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2015.03.27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938A7" w:rsidTr="009938A7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A7" w:rsidRDefault="009938A7" w:rsidP="009938A7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</w:t>
            </w:r>
            <w:r w:rsidR="008577D7">
              <w:rPr>
                <w:rFonts w:ascii="仿宋_GB2312" w:eastAsia="仿宋_GB2312" w:hint="eastAsia"/>
                <w:sz w:val="28"/>
                <w:szCs w:val="28"/>
              </w:rPr>
              <w:t>关注竞争对手的活动政策与动态，便于出策，</w:t>
            </w:r>
            <w:r w:rsidR="007B5417">
              <w:rPr>
                <w:rFonts w:ascii="仿宋_GB2312" w:eastAsia="仿宋_GB2312" w:hint="eastAsia"/>
                <w:sz w:val="28"/>
                <w:szCs w:val="28"/>
              </w:rPr>
              <w:t>留住客源。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杨霞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2015.03.27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938A7" w:rsidTr="009938A7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A7" w:rsidRDefault="009938A7" w:rsidP="009938A7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</w:t>
            </w:r>
            <w:r w:rsidR="007B5417">
              <w:rPr>
                <w:rFonts w:ascii="仿宋_GB2312" w:eastAsia="仿宋_GB2312" w:hint="eastAsia"/>
                <w:sz w:val="28"/>
                <w:szCs w:val="28"/>
              </w:rPr>
              <w:t>饮品免费饮用，以宣传我们的中药的同时提高我们太极的知名度。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杨霞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7B541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2015.03.27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 w:rsidR="001561DA" w:rsidRDefault="001561DA"/>
    <w:sectPr w:rsidR="001561DA" w:rsidSect="0015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8A7"/>
    <w:rsid w:val="000B1BB1"/>
    <w:rsid w:val="0012056D"/>
    <w:rsid w:val="001561DA"/>
    <w:rsid w:val="007B5417"/>
    <w:rsid w:val="008577D7"/>
    <w:rsid w:val="0099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38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2015-03-26T16:16:00Z</dcterms:created>
  <dcterms:modified xsi:type="dcterms:W3CDTF">2015-03-27T03:38:00Z</dcterms:modified>
</cp:coreProperties>
</file>