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center"/>
        <w:rPr>
          <w:b/>
          <w:bCs/>
          <w:spacing w:val="40"/>
          <w:sz w:val="32"/>
        </w:rPr>
      </w:pPr>
      <w:r>
        <w:rPr>
          <w:rFonts w:ascii="Times New Roman" w:hAnsi="Times New Roman" w:eastAsia="宋体" w:cs="Times New Roman"/>
          <w:b/>
          <w:bCs/>
          <w:spacing w:val="40"/>
          <w:kern w:val="2"/>
          <w:sz w:val="20"/>
          <w:szCs w:val="24"/>
          <w:lang w:val="en-US" w:eastAsia="zh-CN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57200" cy="396240"/>
            <wp:effectExtent l="0" t="0" r="0" b="381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>
                      <a:lum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396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/>
                    </a:ln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spacing w:val="40"/>
          <w:sz w:val="32"/>
        </w:rPr>
        <w:t>四川太极大药房连锁有限公司</w:t>
      </w:r>
    </w:p>
    <w:p>
      <w:pPr>
        <w:jc w:val="center"/>
        <w:rPr>
          <w:b/>
          <w:bCs/>
          <w:sz w:val="32"/>
        </w:rPr>
      </w:pPr>
      <w:r>
        <w:rPr>
          <w:rFonts w:hint="eastAsia"/>
          <w:b/>
          <w:bCs/>
          <w:sz w:val="32"/>
        </w:rPr>
        <w:t>公文呈报单</w:t>
      </w:r>
    </w:p>
    <w:p>
      <w:pPr>
        <w:wordWrap w:val="0"/>
        <w:jc w:val="right"/>
      </w:pPr>
      <w:r>
        <w:rPr>
          <w:rFonts w:hint="eastAsia"/>
        </w:rPr>
        <w:t>201</w:t>
      </w:r>
      <w:r>
        <w:rPr>
          <w:rFonts w:hint="eastAsia"/>
          <w:lang w:val="en-US" w:eastAsia="zh-CN"/>
        </w:rPr>
        <w:t>5</w:t>
      </w:r>
      <w:r>
        <w:rPr>
          <w:rFonts w:hint="eastAsia"/>
        </w:rPr>
        <w:t>年1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20"/>
        <w:gridCol w:w="3615"/>
        <w:gridCol w:w="1425"/>
        <w:gridCol w:w="25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180" w:type="dxa"/>
            <w:gridSpan w:val="4"/>
            <w:vAlign w:val="top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文件标题： </w:t>
            </w:r>
            <w:r>
              <w:rPr>
                <w:rFonts w:hint="eastAsia"/>
                <w:sz w:val="24"/>
                <w:lang w:eastAsia="zh-CN"/>
              </w:rPr>
              <w:t>光华村店羊梅申请取消</w:t>
            </w:r>
            <w:r>
              <w:rPr>
                <w:rFonts w:hint="eastAsia"/>
                <w:sz w:val="24"/>
                <w:lang w:val="en-US" w:eastAsia="zh-CN"/>
              </w:rPr>
              <w:t>12月个人完成率考核</w:t>
            </w:r>
            <w:r>
              <w:rPr>
                <w:rFonts w:hint="eastAsia"/>
                <w:sz w:val="24"/>
                <w:lang w:eastAsia="zh-CN"/>
              </w:rPr>
              <w:t>的公文呈报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9180" w:type="dxa"/>
            <w:gridSpan w:val="4"/>
            <w:vAlign w:val="top"/>
          </w:tcPr>
          <w:p>
            <w:pPr>
              <w:tabs>
                <w:tab w:val="left" w:pos="1069"/>
              </w:tabs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  <w:lang w:eastAsia="zh-CN"/>
              </w:rPr>
              <w:t>内容提要：尊敬的公司领导：光华村店绵阳厂家促销杨梅（</w:t>
            </w:r>
            <w:r>
              <w:rPr>
                <w:rFonts w:hint="eastAsia"/>
                <w:lang w:val="en-US" w:eastAsia="zh-CN"/>
              </w:rPr>
              <w:t>ID991118），由于老公住院（做肾切除手术，10天没有进食），于12月8日-12月27日请假照顾，耽误了销售，特申请公司领导批准不考核杨梅的12月销售任务个人完成率，望领导批准!</w:t>
            </w: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atLeast"/>
        </w:trPr>
        <w:tc>
          <w:tcPr>
            <w:tcW w:w="1620" w:type="dxa"/>
            <w:vAlign w:val="top"/>
          </w:tcPr>
          <w:p>
            <w:pPr/>
            <w:r>
              <w:rPr>
                <w:rFonts w:hint="eastAsia"/>
              </w:rPr>
              <w:t>呈报部门：</w:t>
            </w:r>
          </w:p>
        </w:tc>
        <w:tc>
          <w:tcPr>
            <w:tcW w:w="3615" w:type="dxa"/>
            <w:vAlign w:val="top"/>
          </w:tcPr>
          <w:p>
            <w:pPr/>
            <w:r>
              <w:rPr>
                <w:rFonts w:hint="eastAsia"/>
                <w:lang w:eastAsia="zh-CN"/>
              </w:rPr>
              <w:t>光华村</w:t>
            </w:r>
            <w:r>
              <w:rPr>
                <w:rFonts w:hint="eastAsia"/>
              </w:rPr>
              <w:t>店</w:t>
            </w:r>
          </w:p>
        </w:tc>
        <w:tc>
          <w:tcPr>
            <w:tcW w:w="1425" w:type="dxa"/>
            <w:vAlign w:val="top"/>
          </w:tcPr>
          <w:p>
            <w:pPr/>
            <w:r>
              <w:rPr>
                <w:rFonts w:hint="eastAsia"/>
              </w:rPr>
              <w:t>呈报人：</w:t>
            </w:r>
          </w:p>
        </w:tc>
        <w:tc>
          <w:tcPr>
            <w:tcW w:w="2520" w:type="dxa"/>
            <w:vAlign w:val="top"/>
          </w:tcPr>
          <w:p>
            <w:pPr>
              <w:rPr>
                <w:rFonts w:hint="eastAsia" w:eastAsia="宋体"/>
                <w:bCs/>
                <w:lang w:eastAsia="zh-CN"/>
              </w:rPr>
            </w:pPr>
            <w:r>
              <w:rPr>
                <w:rFonts w:hint="eastAsia"/>
                <w:bCs/>
                <w:lang w:eastAsia="zh-CN"/>
              </w:rPr>
              <w:t>周思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9180" w:type="dxa"/>
            <w:gridSpan w:val="4"/>
            <w:vAlign w:val="top"/>
          </w:tcPr>
          <w:p>
            <w:pPr/>
            <w:r>
              <w:rPr>
                <w:rFonts w:hint="eastAsia"/>
              </w:rPr>
              <w:t>部门负责人意见：</w:t>
            </w:r>
            <w:r>
              <w:rPr>
                <w:rFonts w:hint="eastAsia"/>
                <w:lang w:eastAsia="zh-CN"/>
              </w:rPr>
              <w:t>情况属实，报领导批示！</w:t>
            </w:r>
            <w:r>
              <w:rPr>
                <w:rFonts w:hint="eastAsia"/>
                <w:lang w:val="en-US" w:eastAsia="zh-CN"/>
              </w:rPr>
              <w:t xml:space="preserve">  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 xml:space="preserve">  刘琴英    12.21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9180" w:type="dxa"/>
            <w:gridSpan w:val="4"/>
            <w:vAlign w:val="top"/>
          </w:tcPr>
          <w:p>
            <w:pPr/>
            <w:r>
              <w:rPr>
                <w:rFonts w:hint="eastAsia"/>
              </w:rPr>
              <w:t>分管部领导意见：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0" w:hRule="atLeast"/>
        </w:trPr>
        <w:tc>
          <w:tcPr>
            <w:tcW w:w="9180" w:type="dxa"/>
            <w:gridSpan w:val="4"/>
            <w:vAlign w:val="top"/>
          </w:tcPr>
          <w:p>
            <w:pPr/>
            <w:r>
              <w:rPr>
                <w:rFonts w:hint="eastAsia"/>
              </w:rPr>
              <w:t>董事长意见：</w:t>
            </w:r>
          </w:p>
        </w:tc>
      </w:tr>
    </w:tbl>
    <w:p>
      <w:pPr>
        <w:rPr>
          <w:b/>
          <w:bCs/>
        </w:rPr>
      </w:pPr>
    </w:p>
    <w:sectPr>
      <w:headerReference r:id="rId3" w:type="default"/>
      <w:endnotePr>
        <w:numFmt w:val="decimal"/>
      </w:endnote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F5E"/>
    <w:rsid w:val="000B16EB"/>
    <w:rsid w:val="001B35A2"/>
    <w:rsid w:val="00284901"/>
    <w:rsid w:val="0033440A"/>
    <w:rsid w:val="003558CA"/>
    <w:rsid w:val="00384C2B"/>
    <w:rsid w:val="00391553"/>
    <w:rsid w:val="003C0EE1"/>
    <w:rsid w:val="003D2C71"/>
    <w:rsid w:val="00483B41"/>
    <w:rsid w:val="00533F71"/>
    <w:rsid w:val="00585653"/>
    <w:rsid w:val="00652E4B"/>
    <w:rsid w:val="00690D3B"/>
    <w:rsid w:val="006B5344"/>
    <w:rsid w:val="006D2DE6"/>
    <w:rsid w:val="00747C42"/>
    <w:rsid w:val="007B24BE"/>
    <w:rsid w:val="007D6625"/>
    <w:rsid w:val="007F0EC4"/>
    <w:rsid w:val="008C5B01"/>
    <w:rsid w:val="008E676D"/>
    <w:rsid w:val="00B77FF4"/>
    <w:rsid w:val="00B91A6B"/>
    <w:rsid w:val="00BB3F5E"/>
    <w:rsid w:val="00CC2A8A"/>
    <w:rsid w:val="00D451A8"/>
    <w:rsid w:val="00F1165E"/>
    <w:rsid w:val="00FC5E1F"/>
    <w:rsid w:val="00FE40D7"/>
    <w:rsid w:val="01DA7C98"/>
    <w:rsid w:val="036D482C"/>
    <w:rsid w:val="04822620"/>
    <w:rsid w:val="0491498E"/>
    <w:rsid w:val="066F069C"/>
    <w:rsid w:val="09DE12BD"/>
    <w:rsid w:val="0C9F46C4"/>
    <w:rsid w:val="0EC82A4F"/>
    <w:rsid w:val="0F3922B4"/>
    <w:rsid w:val="0FA61182"/>
    <w:rsid w:val="0FCD487B"/>
    <w:rsid w:val="14DD7D4A"/>
    <w:rsid w:val="183304C3"/>
    <w:rsid w:val="241C17CD"/>
    <w:rsid w:val="2F163DD3"/>
    <w:rsid w:val="2F540034"/>
    <w:rsid w:val="32F31EA6"/>
    <w:rsid w:val="340E0074"/>
    <w:rsid w:val="39440601"/>
    <w:rsid w:val="404339FD"/>
    <w:rsid w:val="4A1A65A1"/>
    <w:rsid w:val="4AC6183B"/>
    <w:rsid w:val="55CD0148"/>
    <w:rsid w:val="575D77E7"/>
    <w:rsid w:val="5BD347B4"/>
    <w:rsid w:val="65C308FB"/>
    <w:rsid w:val="6CC85207"/>
    <w:rsid w:val="73C70602"/>
    <w:rsid w:val="756338A7"/>
    <w:rsid w:val="7C2D7CA4"/>
    <w:rsid w:val="7F04016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name="header"/>
    <w:lsdException w:qFormat="1" w:unhideWhenUsed="0"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semiHidden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semiHidden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20010;&#20154;&#37325;&#35201;&#36164;&#26009;(&#21247;&#21024;)\admin\&#26700;&#38754;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Company>斯迈科技</Company>
  <Pages>1</Pages>
  <Words>22</Words>
  <Characters>128</Characters>
  <Lines>1</Lines>
  <Paragraphs>1</Paragraphs>
  <ScaleCrop>false</ScaleCrop>
  <LinksUpToDate>false</LinksUpToDate>
  <CharactersWithSpaces>0</CharactersWithSpaces>
  <Application>WPS Office_10.1.0.5400_F1E327BC-269C-435d-A152-05C5408002CA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2014-06-11T03:07:00Z</dcterms:created>
  <dc:creator>qq</dc:creator>
  <cp:lastModifiedBy>Administrator</cp:lastModifiedBy>
  <cp:lastPrinted>2009-10-16T01:33:00Z</cp:lastPrinted>
  <dcterms:modified xsi:type="dcterms:W3CDTF">2015-12-22T02:28:42Z</dcterms:modified>
  <dc:title>四川太极大药房连锁有限公司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2052-10.1.0.5400</vt:lpwstr>
  </property>
</Properties>
</file>