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BD" w:rsidRDefault="009C67ED">
      <w:r>
        <w:rPr>
          <w:rFonts w:hint="eastAsia"/>
        </w:rPr>
        <w:t xml:space="preserve">           </w:t>
      </w:r>
      <w:r w:rsidR="00F86DB1">
        <w:rPr>
          <w:rFonts w:hint="eastAsia"/>
        </w:rPr>
        <w:t xml:space="preserve">     </w:t>
      </w:r>
      <w:r>
        <w:rPr>
          <w:rFonts w:hint="eastAsia"/>
        </w:rPr>
        <w:t xml:space="preserve">   </w:t>
      </w:r>
      <w:r>
        <w:rPr>
          <w:rFonts w:hint="eastAsia"/>
        </w:rPr>
        <w:t>营兴街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月笔数下滑说明</w:t>
      </w:r>
    </w:p>
    <w:p w:rsidR="009C67ED" w:rsidRDefault="009C67ED"/>
    <w:p w:rsidR="0037243A" w:rsidRDefault="009C67ED">
      <w:r>
        <w:rPr>
          <w:rFonts w:hint="eastAsia"/>
        </w:rPr>
        <w:t xml:space="preserve">     </w:t>
      </w:r>
      <w:r>
        <w:rPr>
          <w:rFonts w:hint="eastAsia"/>
        </w:rPr>
        <w:t>我是</w:t>
      </w:r>
      <w:r w:rsidR="006870D6">
        <w:rPr>
          <w:rFonts w:hint="eastAsia"/>
        </w:rPr>
        <w:t>现任</w:t>
      </w:r>
      <w:r>
        <w:rPr>
          <w:rFonts w:hint="eastAsia"/>
        </w:rPr>
        <w:t>营兴街店副店长何海容，</w:t>
      </w:r>
      <w:r w:rsidR="00165BC8">
        <w:rPr>
          <w:rFonts w:hint="eastAsia"/>
        </w:rPr>
        <w:t>针对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月份总笔数是</w:t>
      </w:r>
      <w:r>
        <w:rPr>
          <w:rFonts w:hint="eastAsia"/>
        </w:rPr>
        <w:t>784</w:t>
      </w:r>
      <w:r>
        <w:rPr>
          <w:rFonts w:hint="eastAsia"/>
        </w:rPr>
        <w:t>，同比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月下降了</w:t>
      </w:r>
      <w:r>
        <w:rPr>
          <w:rFonts w:hint="eastAsia"/>
        </w:rPr>
        <w:t>94</w:t>
      </w:r>
      <w:r w:rsidR="006870D6">
        <w:rPr>
          <w:rFonts w:hint="eastAsia"/>
        </w:rPr>
        <w:t>笔，我分析了以下</w:t>
      </w:r>
      <w:r>
        <w:rPr>
          <w:rFonts w:hint="eastAsia"/>
        </w:rPr>
        <w:t>原因。</w:t>
      </w:r>
    </w:p>
    <w:p w:rsidR="00DF53C9" w:rsidRDefault="00165BC8" w:rsidP="00181063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周围新开了两家平价药房</w:t>
      </w:r>
      <w:r w:rsidR="00F86DB1">
        <w:rPr>
          <w:rFonts w:hint="eastAsia"/>
        </w:rPr>
        <w:t>，</w:t>
      </w:r>
      <w:r w:rsidR="008930FF">
        <w:rPr>
          <w:rFonts w:hint="eastAsia"/>
        </w:rPr>
        <w:t>还有坐堂医生坐诊</w:t>
      </w:r>
      <w:r w:rsidR="00EA5CB0">
        <w:rPr>
          <w:rFonts w:hint="eastAsia"/>
        </w:rPr>
        <w:t>，</w:t>
      </w:r>
      <w:r>
        <w:rPr>
          <w:rFonts w:hint="eastAsia"/>
        </w:rPr>
        <w:t>分流了不少的新老顾客。</w:t>
      </w:r>
    </w:p>
    <w:p w:rsidR="00181063" w:rsidRDefault="00181063" w:rsidP="00DF53C9">
      <w:pPr>
        <w:pStyle w:val="a5"/>
        <w:ind w:left="675" w:firstLineChars="0" w:firstLine="0"/>
      </w:pPr>
    </w:p>
    <w:p w:rsidR="0037243A" w:rsidRDefault="0037243A" w:rsidP="00181063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品种没有去年的齐全，比如是胃肠用药（六味安消胶囊）眼科用药（鱼腥草滴眼液）胆病用药（消炎利胆片，白云山）抗感染（安奇片）</w:t>
      </w:r>
      <w:r w:rsidR="00346B94">
        <w:rPr>
          <w:rFonts w:hint="eastAsia"/>
        </w:rPr>
        <w:t>等，我们介绍功效相同的货品给他们，顾客不要，</w:t>
      </w:r>
      <w:r w:rsidR="00C332C9">
        <w:rPr>
          <w:rFonts w:hint="eastAsia"/>
        </w:rPr>
        <w:t>有现货的品种</w:t>
      </w:r>
      <w:r w:rsidR="00181063">
        <w:rPr>
          <w:rFonts w:hint="eastAsia"/>
        </w:rPr>
        <w:t>也放弃购买，</w:t>
      </w:r>
      <w:r w:rsidR="00346B94">
        <w:rPr>
          <w:rFonts w:hint="eastAsia"/>
        </w:rPr>
        <w:t>说去别的药房</w:t>
      </w:r>
      <w:r w:rsidR="00181063">
        <w:rPr>
          <w:rFonts w:hint="eastAsia"/>
        </w:rPr>
        <w:t>一起</w:t>
      </w:r>
      <w:r w:rsidR="00346B94">
        <w:rPr>
          <w:rFonts w:hint="eastAsia"/>
        </w:rPr>
        <w:t>买</w:t>
      </w:r>
      <w:r w:rsidR="00F952B5">
        <w:rPr>
          <w:rFonts w:hint="eastAsia"/>
        </w:rPr>
        <w:t>，懒得刷卡。</w:t>
      </w:r>
    </w:p>
    <w:p w:rsidR="00DF53C9" w:rsidRDefault="00DF53C9" w:rsidP="00DF53C9">
      <w:pPr>
        <w:pStyle w:val="a5"/>
      </w:pPr>
    </w:p>
    <w:p w:rsidR="00DF53C9" w:rsidRDefault="00571E23" w:rsidP="00181063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药价偏高，同样的药贵别个几元，甚至</w:t>
      </w:r>
      <w:r>
        <w:rPr>
          <w:rFonts w:hint="eastAsia"/>
        </w:rPr>
        <w:t>10</w:t>
      </w:r>
      <w:r>
        <w:rPr>
          <w:rFonts w:hint="eastAsia"/>
        </w:rPr>
        <w:t>多元，</w:t>
      </w:r>
      <w:r>
        <w:rPr>
          <w:rFonts w:hint="eastAsia"/>
        </w:rPr>
        <w:t>eg:</w:t>
      </w:r>
      <w:r>
        <w:rPr>
          <w:rFonts w:hint="eastAsia"/>
        </w:rPr>
        <w:t>一名女性顾客说有没有黄氏响声丸，我马上递给阿姨说</w:t>
      </w:r>
      <w:r>
        <w:rPr>
          <w:rFonts w:hint="eastAsia"/>
        </w:rPr>
        <w:t>18.9</w:t>
      </w:r>
      <w:r>
        <w:rPr>
          <w:rFonts w:hint="eastAsia"/>
        </w:rPr>
        <w:t>元，她马上急了说圣杰才</w:t>
      </w:r>
      <w:r>
        <w:rPr>
          <w:rFonts w:hint="eastAsia"/>
        </w:rPr>
        <w:t>13</w:t>
      </w:r>
      <w:r>
        <w:rPr>
          <w:rFonts w:hint="eastAsia"/>
        </w:rPr>
        <w:t>，你们店整整贵了</w:t>
      </w:r>
      <w:r w:rsidR="00F952B5">
        <w:rPr>
          <w:rFonts w:hint="eastAsia"/>
        </w:rPr>
        <w:t>5</w:t>
      </w:r>
      <w:r w:rsidR="00F952B5">
        <w:rPr>
          <w:rFonts w:hint="eastAsia"/>
        </w:rPr>
        <w:t>元</w:t>
      </w:r>
      <w:r w:rsidR="00DE0C6E">
        <w:rPr>
          <w:rFonts w:hint="eastAsia"/>
        </w:rPr>
        <w:t>，立马转身走人。</w:t>
      </w:r>
    </w:p>
    <w:p w:rsidR="0037243A" w:rsidRDefault="00DF53C9" w:rsidP="0037243A">
      <w:pPr>
        <w:ind w:firstLineChars="150" w:firstLine="315"/>
      </w:pPr>
      <w:r>
        <w:rPr>
          <w:rFonts w:hint="eastAsia"/>
        </w:rPr>
        <w:t>4</w:t>
      </w:r>
      <w:r w:rsidR="00165BC8">
        <w:rPr>
          <w:rFonts w:hint="eastAsia"/>
        </w:rPr>
        <w:t>员工调店和辞职也</w:t>
      </w:r>
      <w:r w:rsidR="00F86DB1">
        <w:rPr>
          <w:rFonts w:hint="eastAsia"/>
        </w:rPr>
        <w:t>影响了我店的总体销售。</w:t>
      </w:r>
      <w:r w:rsidR="0037243A">
        <w:rPr>
          <w:rFonts w:hint="eastAsia"/>
        </w:rPr>
        <w:t xml:space="preserve"> </w:t>
      </w:r>
    </w:p>
    <w:p w:rsidR="009C67ED" w:rsidRDefault="009C67ED" w:rsidP="0037243A">
      <w:pPr>
        <w:ind w:firstLineChars="150" w:firstLine="315"/>
      </w:pPr>
    </w:p>
    <w:p w:rsidR="0033134E" w:rsidRDefault="00002122">
      <w:r>
        <w:rPr>
          <w:rFonts w:hint="eastAsia"/>
        </w:rPr>
        <w:t>增长措施：</w:t>
      </w:r>
      <w:r w:rsidR="00283CDF">
        <w:rPr>
          <w:rFonts w:hint="eastAsia"/>
        </w:rPr>
        <w:t>1.</w:t>
      </w:r>
      <w:r w:rsidR="00283CDF">
        <w:rPr>
          <w:rFonts w:hint="eastAsia"/>
        </w:rPr>
        <w:t>我店可申请做广场活动或者买省活动</w:t>
      </w:r>
      <w:r w:rsidR="00283CDF">
        <w:rPr>
          <w:rFonts w:hint="eastAsia"/>
        </w:rPr>
        <w:t>2</w:t>
      </w:r>
      <w:r>
        <w:rPr>
          <w:rFonts w:hint="eastAsia"/>
        </w:rPr>
        <w:t>.</w:t>
      </w:r>
      <w:r w:rsidR="00283CDF">
        <w:rPr>
          <w:rFonts w:hint="eastAsia"/>
        </w:rPr>
        <w:t>公司没有的品种公司可以引进，仓库有活的本店写计划</w:t>
      </w:r>
      <w:r w:rsidR="00283CDF">
        <w:rPr>
          <w:rFonts w:hint="eastAsia"/>
        </w:rPr>
        <w:t>.3</w:t>
      </w:r>
      <w:r>
        <w:rPr>
          <w:rFonts w:hint="eastAsia"/>
        </w:rPr>
        <w:t>.</w:t>
      </w:r>
      <w:r>
        <w:rPr>
          <w:rFonts w:hint="eastAsia"/>
        </w:rPr>
        <w:t>价格方面希望和其他药房的价格持平</w:t>
      </w:r>
      <w:r w:rsidR="00283CDF">
        <w:rPr>
          <w:rFonts w:hint="eastAsia"/>
        </w:rPr>
        <w:t>4</w:t>
      </w:r>
      <w:r>
        <w:rPr>
          <w:rFonts w:hint="eastAsia"/>
        </w:rPr>
        <w:t>.</w:t>
      </w:r>
      <w:r>
        <w:rPr>
          <w:rFonts w:hint="eastAsia"/>
        </w:rPr>
        <w:t>人员的稳定。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0"/>
        <w:gridCol w:w="1081"/>
        <w:gridCol w:w="1110"/>
        <w:gridCol w:w="1065"/>
        <w:gridCol w:w="1110"/>
        <w:gridCol w:w="975"/>
        <w:gridCol w:w="975"/>
        <w:gridCol w:w="1039"/>
        <w:gridCol w:w="1051"/>
      </w:tblGrid>
      <w:tr w:rsidR="00283CDF" w:rsidTr="00222A39">
        <w:trPr>
          <w:trHeight w:val="1073"/>
        </w:trPr>
        <w:tc>
          <w:tcPr>
            <w:tcW w:w="1050" w:type="dxa"/>
            <w:vMerge w:val="restart"/>
          </w:tcPr>
          <w:p w:rsidR="00283CDF" w:rsidRDefault="001308FB" w:rsidP="00222A39">
            <w:pPr>
              <w:tabs>
                <w:tab w:val="center" w:pos="417"/>
              </w:tabs>
              <w:rPr>
                <w:rFonts w:ascii="仿宋_GB2312" w:eastAsia="仿宋_GB2312" w:hAnsi="仿宋_GB2312" w:cs="仿宋_GB2312"/>
                <w:szCs w:val="21"/>
              </w:rPr>
            </w:pPr>
            <w:r w:rsidRPr="001308FB">
              <w:rPr>
                <w:szCs w:val="21"/>
              </w:rPr>
              <w:pict>
                <v:line id="_x0000_s2050" style="position:absolute;left:0;text-align:left;z-index:251658240" from="-1.5pt,3.15pt" to="47.9pt,80.6pt" strokecolor="#739cc3" strokeweight="1.25pt"/>
              </w:pict>
            </w:r>
            <w:r w:rsidR="00283CDF">
              <w:rPr>
                <w:rFonts w:hint="eastAsia"/>
                <w:szCs w:val="21"/>
              </w:rPr>
              <w:t xml:space="preserve">   </w:t>
            </w:r>
            <w:r w:rsidR="00283CDF">
              <w:rPr>
                <w:rFonts w:ascii="仿宋_GB2312" w:eastAsia="仿宋_GB2312" w:hAnsi="仿宋_GB2312" w:cs="仿宋_GB2312" w:hint="eastAsia"/>
                <w:szCs w:val="21"/>
              </w:rPr>
              <w:t>月份</w:t>
            </w:r>
          </w:p>
          <w:p w:rsidR="00283CDF" w:rsidRDefault="00283CDF" w:rsidP="00222A39">
            <w:pPr>
              <w:tabs>
                <w:tab w:val="center" w:pos="417"/>
              </w:tabs>
              <w:rPr>
                <w:rFonts w:ascii="仿宋_GB2312" w:eastAsia="仿宋_GB2312" w:hAnsi="仿宋_GB2312" w:cs="仿宋_GB2312"/>
                <w:szCs w:val="21"/>
              </w:rPr>
            </w:pPr>
          </w:p>
          <w:p w:rsidR="00283CDF" w:rsidRDefault="00283CDF" w:rsidP="00222A39">
            <w:pPr>
              <w:tabs>
                <w:tab w:val="center" w:pos="417"/>
              </w:tabs>
              <w:rPr>
                <w:rFonts w:ascii="仿宋_GB2312" w:eastAsia="仿宋_GB2312" w:hAnsi="仿宋_GB2312" w:cs="仿宋_GB2312"/>
                <w:szCs w:val="21"/>
              </w:rPr>
            </w:pPr>
          </w:p>
          <w:p w:rsidR="00283CDF" w:rsidRDefault="00283CDF" w:rsidP="00222A39">
            <w:pPr>
              <w:tabs>
                <w:tab w:val="center" w:pos="417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门店</w:t>
            </w:r>
          </w:p>
        </w:tc>
        <w:tc>
          <w:tcPr>
            <w:tcW w:w="2191" w:type="dxa"/>
            <w:gridSpan w:val="2"/>
          </w:tcPr>
          <w:p w:rsidR="00283CDF" w:rsidRDefault="00283CDF" w:rsidP="00222A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283CDF" w:rsidRDefault="00283CDF" w:rsidP="00222A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5月</w:t>
            </w:r>
          </w:p>
          <w:p w:rsidR="00283CDF" w:rsidRDefault="00283CDF" w:rsidP="00222A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283CDF" w:rsidRDefault="00283CDF" w:rsidP="00222A3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75" w:type="dxa"/>
            <w:gridSpan w:val="2"/>
          </w:tcPr>
          <w:p w:rsidR="00283CDF" w:rsidRDefault="00283CDF" w:rsidP="00222A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283CDF" w:rsidRDefault="00283CDF" w:rsidP="00222A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6月</w:t>
            </w:r>
          </w:p>
        </w:tc>
        <w:tc>
          <w:tcPr>
            <w:tcW w:w="1950" w:type="dxa"/>
            <w:gridSpan w:val="2"/>
          </w:tcPr>
          <w:p w:rsidR="00283CDF" w:rsidRDefault="00283CDF" w:rsidP="00222A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283CDF" w:rsidRDefault="00283CDF" w:rsidP="00222A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7月</w:t>
            </w:r>
          </w:p>
          <w:p w:rsidR="00283CDF" w:rsidRDefault="00283CDF" w:rsidP="00222A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283CDF" w:rsidRDefault="00283CDF" w:rsidP="00222A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90" w:type="dxa"/>
            <w:gridSpan w:val="2"/>
          </w:tcPr>
          <w:p w:rsidR="00283CDF" w:rsidRDefault="00283CDF" w:rsidP="00222A3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283CDF" w:rsidRDefault="00283CDF" w:rsidP="00222A3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12月</w:t>
            </w:r>
          </w:p>
        </w:tc>
      </w:tr>
      <w:tr w:rsidR="00283CDF" w:rsidTr="00222A39">
        <w:tc>
          <w:tcPr>
            <w:tcW w:w="1050" w:type="dxa"/>
            <w:vMerge/>
          </w:tcPr>
          <w:p w:rsidR="00283CDF" w:rsidRDefault="00283CDF" w:rsidP="00222A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81" w:type="dxa"/>
          </w:tcPr>
          <w:p w:rsidR="00283CDF" w:rsidRDefault="00283CDF" w:rsidP="00222A3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客流数</w:t>
            </w:r>
          </w:p>
        </w:tc>
        <w:tc>
          <w:tcPr>
            <w:tcW w:w="1110" w:type="dxa"/>
          </w:tcPr>
          <w:p w:rsidR="00283CDF" w:rsidRDefault="00283CDF" w:rsidP="00222A3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销售额</w:t>
            </w:r>
          </w:p>
        </w:tc>
        <w:tc>
          <w:tcPr>
            <w:tcW w:w="1065" w:type="dxa"/>
          </w:tcPr>
          <w:p w:rsidR="00283CDF" w:rsidRDefault="00283CDF" w:rsidP="00222A3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客流数</w:t>
            </w:r>
          </w:p>
        </w:tc>
        <w:tc>
          <w:tcPr>
            <w:tcW w:w="1110" w:type="dxa"/>
          </w:tcPr>
          <w:p w:rsidR="00283CDF" w:rsidRDefault="00283CDF" w:rsidP="00222A3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销售额</w:t>
            </w:r>
          </w:p>
        </w:tc>
        <w:tc>
          <w:tcPr>
            <w:tcW w:w="975" w:type="dxa"/>
          </w:tcPr>
          <w:p w:rsidR="00283CDF" w:rsidRDefault="00283CDF" w:rsidP="00222A3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客流数</w:t>
            </w:r>
          </w:p>
        </w:tc>
        <w:tc>
          <w:tcPr>
            <w:tcW w:w="975" w:type="dxa"/>
          </w:tcPr>
          <w:p w:rsidR="00283CDF" w:rsidRDefault="00283CDF" w:rsidP="00222A3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销售额</w:t>
            </w:r>
          </w:p>
        </w:tc>
        <w:tc>
          <w:tcPr>
            <w:tcW w:w="1039" w:type="dxa"/>
          </w:tcPr>
          <w:p w:rsidR="00283CDF" w:rsidRDefault="00283CDF" w:rsidP="00222A3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客流量</w:t>
            </w:r>
          </w:p>
        </w:tc>
        <w:tc>
          <w:tcPr>
            <w:tcW w:w="1051" w:type="dxa"/>
          </w:tcPr>
          <w:p w:rsidR="00283CDF" w:rsidRDefault="00283CDF" w:rsidP="00222A3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销售额</w:t>
            </w:r>
          </w:p>
        </w:tc>
      </w:tr>
      <w:tr w:rsidR="00283CDF" w:rsidTr="00222A39">
        <w:tc>
          <w:tcPr>
            <w:tcW w:w="1050" w:type="dxa"/>
          </w:tcPr>
          <w:p w:rsidR="00283CDF" w:rsidRDefault="00283CDF" w:rsidP="00222A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81" w:type="dxa"/>
          </w:tcPr>
          <w:p w:rsidR="00283CDF" w:rsidRDefault="00FC3B01" w:rsidP="00222A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1000</w:t>
            </w:r>
          </w:p>
        </w:tc>
        <w:tc>
          <w:tcPr>
            <w:tcW w:w="1110" w:type="dxa"/>
          </w:tcPr>
          <w:p w:rsidR="00283CDF" w:rsidRDefault="00FC3B01" w:rsidP="00222A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41200</w:t>
            </w:r>
          </w:p>
        </w:tc>
        <w:tc>
          <w:tcPr>
            <w:tcW w:w="1065" w:type="dxa"/>
          </w:tcPr>
          <w:p w:rsidR="00283CDF" w:rsidRDefault="00FC3B01" w:rsidP="00222A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1040</w:t>
            </w:r>
          </w:p>
        </w:tc>
        <w:tc>
          <w:tcPr>
            <w:tcW w:w="1110" w:type="dxa"/>
          </w:tcPr>
          <w:p w:rsidR="00283CDF" w:rsidRDefault="00FC3B01" w:rsidP="00222A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42000</w:t>
            </w:r>
          </w:p>
        </w:tc>
        <w:tc>
          <w:tcPr>
            <w:tcW w:w="975" w:type="dxa"/>
          </w:tcPr>
          <w:p w:rsidR="00283CDF" w:rsidRDefault="00FC3B01" w:rsidP="00222A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1060</w:t>
            </w:r>
          </w:p>
        </w:tc>
        <w:tc>
          <w:tcPr>
            <w:tcW w:w="975" w:type="dxa"/>
          </w:tcPr>
          <w:p w:rsidR="00283CDF" w:rsidRDefault="00FC3B01" w:rsidP="00222A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42800</w:t>
            </w:r>
          </w:p>
        </w:tc>
        <w:tc>
          <w:tcPr>
            <w:tcW w:w="1039" w:type="dxa"/>
          </w:tcPr>
          <w:p w:rsidR="00283CDF" w:rsidRDefault="00FC3B01" w:rsidP="00222A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1300</w:t>
            </w:r>
          </w:p>
        </w:tc>
        <w:tc>
          <w:tcPr>
            <w:tcW w:w="1051" w:type="dxa"/>
          </w:tcPr>
          <w:p w:rsidR="00283CDF" w:rsidRDefault="00FC3B01" w:rsidP="00222A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45000</w:t>
            </w:r>
          </w:p>
        </w:tc>
      </w:tr>
      <w:tr w:rsidR="00283CDF" w:rsidTr="00222A39">
        <w:tc>
          <w:tcPr>
            <w:tcW w:w="1050" w:type="dxa"/>
          </w:tcPr>
          <w:p w:rsidR="00283CDF" w:rsidRDefault="00283CDF" w:rsidP="00222A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81" w:type="dxa"/>
          </w:tcPr>
          <w:p w:rsidR="00283CDF" w:rsidRDefault="00283CDF" w:rsidP="00222A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0" w:type="dxa"/>
          </w:tcPr>
          <w:p w:rsidR="00283CDF" w:rsidRDefault="00283CDF" w:rsidP="00222A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5" w:type="dxa"/>
          </w:tcPr>
          <w:p w:rsidR="00283CDF" w:rsidRDefault="00283CDF" w:rsidP="00222A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0" w:type="dxa"/>
          </w:tcPr>
          <w:p w:rsidR="00283CDF" w:rsidRDefault="00283CDF" w:rsidP="00222A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75" w:type="dxa"/>
          </w:tcPr>
          <w:p w:rsidR="00283CDF" w:rsidRDefault="00283CDF" w:rsidP="00222A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75" w:type="dxa"/>
          </w:tcPr>
          <w:p w:rsidR="00283CDF" w:rsidRDefault="00283CDF" w:rsidP="00222A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39" w:type="dxa"/>
          </w:tcPr>
          <w:p w:rsidR="00283CDF" w:rsidRDefault="00283CDF" w:rsidP="00222A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1" w:type="dxa"/>
          </w:tcPr>
          <w:p w:rsidR="00283CDF" w:rsidRDefault="00283CDF" w:rsidP="00222A3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33134E" w:rsidRPr="00F24192" w:rsidRDefault="00F24192" w:rsidP="00F24192">
      <w:pPr>
        <w:tabs>
          <w:tab w:val="left" w:pos="2265"/>
        </w:tabs>
      </w:pPr>
      <w:r>
        <w:tab/>
      </w:r>
    </w:p>
    <w:p w:rsidR="0033134E" w:rsidRPr="0033134E" w:rsidRDefault="0033134E" w:rsidP="0033134E"/>
    <w:p w:rsidR="009C67ED" w:rsidRDefault="0033134E" w:rsidP="0033134E">
      <w:pPr>
        <w:tabs>
          <w:tab w:val="left" w:pos="7650"/>
        </w:tabs>
        <w:ind w:firstLineChars="3150" w:firstLine="6615"/>
      </w:pPr>
      <w:r>
        <w:rPr>
          <w:rFonts w:hint="eastAsia"/>
        </w:rPr>
        <w:t>营兴街店：何海容</w:t>
      </w:r>
    </w:p>
    <w:p w:rsidR="0033134E" w:rsidRPr="0033134E" w:rsidRDefault="0033134E" w:rsidP="0033134E">
      <w:pPr>
        <w:tabs>
          <w:tab w:val="left" w:pos="7650"/>
        </w:tabs>
        <w:ind w:firstLineChars="3150" w:firstLine="6615"/>
      </w:pP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BD6DBF">
        <w:rPr>
          <w:rFonts w:hint="eastAsia"/>
        </w:rPr>
        <w:t>15</w:t>
      </w:r>
      <w:r>
        <w:rPr>
          <w:rFonts w:hint="eastAsia"/>
        </w:rPr>
        <w:t>日</w:t>
      </w:r>
    </w:p>
    <w:sectPr w:rsidR="0033134E" w:rsidRPr="0033134E" w:rsidSect="002A7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587" w:rsidRDefault="002E5587" w:rsidP="009C67ED">
      <w:r>
        <w:separator/>
      </w:r>
    </w:p>
  </w:endnote>
  <w:endnote w:type="continuationSeparator" w:id="1">
    <w:p w:rsidR="002E5587" w:rsidRDefault="002E5587" w:rsidP="009C6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587" w:rsidRDefault="002E5587" w:rsidP="009C67ED">
      <w:r>
        <w:separator/>
      </w:r>
    </w:p>
  </w:footnote>
  <w:footnote w:type="continuationSeparator" w:id="1">
    <w:p w:rsidR="002E5587" w:rsidRDefault="002E5587" w:rsidP="009C67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26E03"/>
    <w:multiLevelType w:val="hybridMultilevel"/>
    <w:tmpl w:val="125A8A36"/>
    <w:lvl w:ilvl="0" w:tplc="56D46FF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7ED"/>
    <w:rsid w:val="00002122"/>
    <w:rsid w:val="001308FB"/>
    <w:rsid w:val="00165BC8"/>
    <w:rsid w:val="00181063"/>
    <w:rsid w:val="001F58EA"/>
    <w:rsid w:val="00283CDF"/>
    <w:rsid w:val="002A7FBD"/>
    <w:rsid w:val="002E5587"/>
    <w:rsid w:val="0033134E"/>
    <w:rsid w:val="00346B94"/>
    <w:rsid w:val="0037243A"/>
    <w:rsid w:val="00571E23"/>
    <w:rsid w:val="00686A0A"/>
    <w:rsid w:val="006870D6"/>
    <w:rsid w:val="008930FF"/>
    <w:rsid w:val="009828E2"/>
    <w:rsid w:val="009C67ED"/>
    <w:rsid w:val="00BD6DBF"/>
    <w:rsid w:val="00C0588A"/>
    <w:rsid w:val="00C332C9"/>
    <w:rsid w:val="00D33267"/>
    <w:rsid w:val="00D502C4"/>
    <w:rsid w:val="00DE0C6E"/>
    <w:rsid w:val="00DF53C9"/>
    <w:rsid w:val="00EA5CB0"/>
    <w:rsid w:val="00F24192"/>
    <w:rsid w:val="00F86DB1"/>
    <w:rsid w:val="00F952B5"/>
    <w:rsid w:val="00FB2F17"/>
    <w:rsid w:val="00FC3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6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67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6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67ED"/>
    <w:rPr>
      <w:sz w:val="18"/>
      <w:szCs w:val="18"/>
    </w:rPr>
  </w:style>
  <w:style w:type="paragraph" w:styleId="a5">
    <w:name w:val="List Paragraph"/>
    <w:basedOn w:val="a"/>
    <w:uiPriority w:val="34"/>
    <w:qFormat/>
    <w:rsid w:val="0018106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38</cp:revision>
  <dcterms:created xsi:type="dcterms:W3CDTF">2014-05-08T09:03:00Z</dcterms:created>
  <dcterms:modified xsi:type="dcterms:W3CDTF">2014-05-15T13:19:00Z</dcterms:modified>
</cp:coreProperties>
</file>