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5C" w:rsidRPr="0013105C" w:rsidRDefault="0013105C" w:rsidP="0013105C">
      <w:pPr>
        <w:spacing w:line="360" w:lineRule="auto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13105C">
        <w:rPr>
          <w:rFonts w:ascii="仿宋_GB2312" w:eastAsia="仿宋_GB2312" w:hAnsi="仿宋_GB2312" w:cs="仿宋_GB2312" w:hint="eastAsia"/>
          <w:sz w:val="36"/>
          <w:szCs w:val="36"/>
        </w:rPr>
        <w:t>温江店节前安全自查表</w:t>
      </w:r>
    </w:p>
    <w:p w:rsidR="0013105C" w:rsidRDefault="0013105C" w:rsidP="0013105C">
      <w:pPr>
        <w:spacing w:line="360" w:lineRule="auto"/>
        <w:jc w:val="lef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1、消防设备设施、器材、疏散通道、安全出口、应急疏散标志完好；</w:t>
      </w:r>
    </w:p>
    <w:p w:rsidR="0013105C" w:rsidRDefault="0013105C" w:rsidP="0013105C">
      <w:pPr>
        <w:spacing w:line="360" w:lineRule="auto"/>
        <w:jc w:val="lef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2、电（器）气线路等设施正常完好；</w:t>
      </w:r>
    </w:p>
    <w:p w:rsidR="0013105C" w:rsidRDefault="0013105C" w:rsidP="0013105C">
      <w:pPr>
        <w:spacing w:line="360" w:lineRule="auto"/>
        <w:jc w:val="lef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3、安防联网报警系统等设施正常运转；</w:t>
      </w:r>
    </w:p>
    <w:p w:rsidR="0013105C" w:rsidRDefault="0013105C" w:rsidP="0013105C">
      <w:pPr>
        <w:spacing w:line="360" w:lineRule="auto"/>
        <w:jc w:val="lef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4、贵细药材、现金、票据及印章均按要求管理；</w:t>
      </w:r>
    </w:p>
    <w:p w:rsidR="0013105C" w:rsidRDefault="0013105C" w:rsidP="0013105C">
      <w:pPr>
        <w:spacing w:line="360" w:lineRule="auto"/>
        <w:jc w:val="lef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5、宿舍安全情况，水电气均按相关规定使用，无乱</w:t>
      </w:r>
      <w:proofErr w:type="gramStart"/>
      <w:r>
        <w:rPr>
          <w:rFonts w:ascii="仿宋_GB2312" w:eastAsia="仿宋_GB2312" w:hAnsi="仿宋_GB2312" w:cs="仿宋_GB2312" w:hint="eastAsia"/>
          <w:szCs w:val="28"/>
        </w:rPr>
        <w:t>搭线路情况</w:t>
      </w:r>
      <w:proofErr w:type="gramEnd"/>
      <w:r>
        <w:rPr>
          <w:rFonts w:ascii="仿宋_GB2312" w:eastAsia="仿宋_GB2312" w:hAnsi="仿宋_GB2312" w:cs="仿宋_GB2312" w:hint="eastAsia"/>
          <w:szCs w:val="28"/>
        </w:rPr>
        <w:t>。</w:t>
      </w:r>
    </w:p>
    <w:p w:rsidR="0013105C" w:rsidRDefault="0013105C" w:rsidP="0013105C">
      <w:pPr>
        <w:spacing w:line="360" w:lineRule="auto"/>
        <w:jc w:val="left"/>
        <w:rPr>
          <w:rFonts w:ascii="仿宋_GB2312" w:eastAsia="仿宋_GB2312" w:hAnsi="仿宋_GB2312" w:cs="仿宋_GB2312" w:hint="eastAsia"/>
          <w:szCs w:val="28"/>
        </w:rPr>
      </w:pPr>
    </w:p>
    <w:p w:rsidR="0013105C" w:rsidRDefault="0013105C" w:rsidP="0013105C">
      <w:pPr>
        <w:spacing w:line="360" w:lineRule="auto"/>
        <w:jc w:val="righ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温江店-</w:t>
      </w:r>
      <w:proofErr w:type="gramStart"/>
      <w:r>
        <w:rPr>
          <w:rFonts w:ascii="仿宋_GB2312" w:eastAsia="仿宋_GB2312" w:hAnsi="仿宋_GB2312" w:cs="仿宋_GB2312" w:hint="eastAsia"/>
          <w:szCs w:val="28"/>
        </w:rPr>
        <w:t>喻茂连</w:t>
      </w:r>
      <w:proofErr w:type="gramEnd"/>
    </w:p>
    <w:p w:rsidR="00E07532" w:rsidRPr="0013105C" w:rsidRDefault="00E07532"/>
    <w:sectPr w:rsidR="00E07532" w:rsidRPr="0013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05C"/>
    <w:rsid w:val="0013105C"/>
    <w:rsid w:val="00E0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太极集团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2013-09-25T13:13:00Z</dcterms:created>
  <dcterms:modified xsi:type="dcterms:W3CDTF">2013-09-25T13:17:00Z</dcterms:modified>
</cp:coreProperties>
</file>