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营运部发【088】号                         签发人：刘晓清 </w:t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太极大药房&amp;养生堂六一节活动</w:t>
      </w: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活动时间：</w:t>
      </w:r>
      <w:r>
        <w:rPr>
          <w:rFonts w:hint="eastAsia"/>
          <w:sz w:val="28"/>
          <w:szCs w:val="36"/>
          <w:lang w:val="en-US" w:eastAsia="zh-CN"/>
        </w:rPr>
        <w:t>6月3-4日（9:00-22:00）</w:t>
      </w:r>
    </w:p>
    <w:p>
      <w:pPr>
        <w:numPr>
          <w:ilvl w:val="0"/>
          <w:numId w:val="1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活动场地：金牛凯德广场 活动地址：交大路183号，金牛区凯德广场3号门</w:t>
      </w:r>
    </w:p>
    <w:p>
      <w:pPr>
        <w:numPr>
          <w:ilvl w:val="0"/>
          <w:numId w:val="1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参与门店：银沙路、金沙路、银河北街、花照壁中横街、花照壁、交大三店（总共6人到场参与活动）片区主管协助调配人员</w:t>
      </w:r>
    </w:p>
    <w:p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活动内容</w:t>
      </w:r>
      <w:bookmarkStart w:id="0" w:name="_GoBack"/>
      <w:bookmarkEnd w:id="0"/>
    </w:p>
    <w:p>
      <w:pPr>
        <w:numPr>
          <w:ilvl w:val="0"/>
          <w:numId w:val="2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联手养生堂开展六一节活动，现场开展儿童游戏区、互动区、检测区、免费美甲、试吃试饮区、节目演出表演等等.......</w:t>
      </w: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执行内容：（营运部单独建立钉钉群跟进各门店的邀约人数）</w:t>
      </w:r>
    </w:p>
    <w:tbl>
      <w:tblPr>
        <w:tblStyle w:val="2"/>
        <w:tblW w:w="939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0"/>
        <w:gridCol w:w="2466"/>
        <w:gridCol w:w="2820"/>
        <w:gridCol w:w="18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执行时间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执行内容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执行人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240" w:firstLine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活动前两周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门店、人员筛选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片长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活动前一周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门店邀约人数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指定邀约人数、门店员工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每三天跟进邀约进度（定指标）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活动前一周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朋友圈、社群每两天宣传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参与活动门店、营运部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厂家提供文案、宣传图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活动前一周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参与门店摆放易拉宝陈列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门店员工、厂家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厂家将物料配送到店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活动前三天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公众号宣传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参与活动门店、营运部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厂家提供宣传图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活动前一天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厂家培训活动流程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厂家、片长、门店员工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厂家与对应门店进行培训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活动前一天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精准短信发送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营运部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活动当天</w:t>
            </w:r>
          </w:p>
        </w:tc>
        <w:tc>
          <w:tcPr>
            <w:tcW w:w="2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配合厂家活动安排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片长、门店员工</w:t>
            </w:r>
          </w:p>
        </w:tc>
        <w:tc>
          <w:tcPr>
            <w:tcW w:w="1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全员配合开展活动</w:t>
            </w:r>
          </w:p>
        </w:tc>
      </w:tr>
    </w:tbl>
    <w:p>
      <w:pPr>
        <w:numPr>
          <w:ilvl w:val="0"/>
          <w:numId w:val="0"/>
        </w:numPr>
        <w:rPr>
          <w:rFonts w:hint="default"/>
          <w:sz w:val="22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邀约人数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9"/>
        <w:gridCol w:w="4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门店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邀约人数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银沙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金沙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45人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银河北街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中横街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交大三店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花照壁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FF000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8"/>
                <w:szCs w:val="36"/>
                <w:vertAlign w:val="baseline"/>
                <w:lang w:val="en-US" w:eastAsia="zh-CN"/>
              </w:rPr>
              <w:t>合计</w:t>
            </w:r>
          </w:p>
        </w:tc>
        <w:tc>
          <w:tcPr>
            <w:tcW w:w="44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color w:val="FF000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8"/>
                <w:szCs w:val="36"/>
                <w:vertAlign w:val="baseline"/>
                <w:lang w:val="en-US" w:eastAsia="zh-CN"/>
              </w:rPr>
              <w:t>300人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79" w:type="dxa"/>
            <w:gridSpan w:val="2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FF000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8"/>
                <w:szCs w:val="36"/>
                <w:lang w:val="en-US" w:eastAsia="zh-CN"/>
              </w:rPr>
              <w:t>邀约到场的人员凭代金券或凭借短信到场的人员领取：精美礼物一份（玩偶一个或价值19.8元清凉花茶一包）和太极大药房10元代金券（由厂家提供赠品和代金券制作）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drawing>
          <wp:inline distT="0" distB="0" distL="114300" distR="114300">
            <wp:extent cx="3705225" cy="1343660"/>
            <wp:effectExtent l="0" t="0" r="9525" b="8890"/>
            <wp:docPr id="1" name="图片 1" descr="lADPKGmA2AqA2BfNArfNCHE_2161_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KGmA2AqA2BfNArfNCHE_2161_6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(代金券、礼品 本周厂家配到门店）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drawing>
          <wp:inline distT="0" distB="0" distL="114300" distR="114300">
            <wp:extent cx="3599815" cy="2167255"/>
            <wp:effectExtent l="0" t="0" r="635" b="4445"/>
            <wp:docPr id="3" name="图片 3" descr="lADPKGmA2AqA2BPNA27NBJI_1170_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KGmA2AqA2BPNA27NBJI_1170_8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86355" cy="2529205"/>
            <wp:effectExtent l="0" t="0" r="4445" b="4445"/>
            <wp:docPr id="4" name="图片 4" descr="lADPJv8gYkoa-6b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Jv8gYkoa-6bNBQDNA8A_960_12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销售任务：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4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93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活动时间</w:t>
            </w:r>
          </w:p>
        </w:tc>
        <w:tc>
          <w:tcPr>
            <w:tcW w:w="283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两天合计销售任务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93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6月3日-4日</w:t>
            </w:r>
          </w:p>
        </w:tc>
        <w:tc>
          <w:tcPr>
            <w:tcW w:w="283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150瓶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奖励政策：</w:t>
      </w: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4"/>
        <w:gridCol w:w="48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293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第一组</w:t>
            </w:r>
          </w:p>
        </w:tc>
        <w:tc>
          <w:tcPr>
            <w:tcW w:w="481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交大三店、金沙路、银沙路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+养身堂工作人员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93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第二组</w:t>
            </w:r>
          </w:p>
        </w:tc>
        <w:tc>
          <w:tcPr>
            <w:tcW w:w="481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花照壁、银河北街、花照壁中横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+养身堂工作人员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749" w:type="dxa"/>
            <w:gridSpan w:val="2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FF0000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color w:val="FF0000"/>
                <w:sz w:val="28"/>
                <w:szCs w:val="36"/>
                <w:lang w:val="en-US" w:eastAsia="zh-CN"/>
              </w:rPr>
              <w:t>达到50瓶且销售最高的一组奖励400元；第二组奖励200元（费用厂家支持）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六、（1）活动政策：</w:t>
      </w:r>
    </w:p>
    <w:tbl>
      <w:tblPr>
        <w:tblStyle w:val="2"/>
        <w:tblW w:w="792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1821"/>
        <w:gridCol w:w="1035"/>
        <w:gridCol w:w="834"/>
        <w:gridCol w:w="1140"/>
        <w:gridCol w:w="1140"/>
        <w:gridCol w:w="9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筹备物料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备货数量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零售价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活动政策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活动后毛利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补差后毛利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138325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200粒VE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6.25%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22.41%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138584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130VC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6.25%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22.41%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168601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B族60粒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10.04%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22.63%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219949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成长快乐牌多种维生素钙咀嚼片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10.04%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19.97%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219951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成长快乐牌多种维生素锌咀嚼片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6.25%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16.59%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成长快乐牌复合维生素软片（果味型）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6.25%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19.37%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203192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蛋白质粉400g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40.03%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197355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钙维生素D3维生素K2软胶囊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27.08%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190556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养生堂维生素k2软胶囊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20盒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212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2件4.8折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30.03%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（2）晒单奖励：</w:t>
      </w:r>
    </w:p>
    <w:tbl>
      <w:tblPr>
        <w:tblStyle w:val="2"/>
        <w:tblW w:w="626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2421"/>
        <w:gridCol w:w="28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品名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店员晒单奖励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138325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200粒VE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5元/盒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138584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130VC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5元/盒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168601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B族60粒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5元/盒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203192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蛋白质粉400g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10元/罐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七、物料准备（片区主管协调）</w:t>
      </w: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tbl>
      <w:tblPr>
        <w:tblStyle w:val="2"/>
        <w:tblW w:w="76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1710"/>
        <w:gridCol w:w="2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物料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门店收款二维码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2账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门店携带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添加企业微信会员二维码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6张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门店携带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门店易拉宝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每店一张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厂家配备到店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pop（10张）、爆炸花（20张）、pop笔（数支）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不计数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门店携带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太极工作服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6件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门店自带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太极连锁LOGO中号胶袋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300个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门店自带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ID262501菊花决明子茶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ID262507赤小豆芡实红薏米茶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4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合计备货</w:t>
            </w:r>
          </w:p>
          <w:p>
            <w:pPr>
              <w:keepNext w:val="0"/>
              <w:keepLines w:val="0"/>
              <w:widowControl/>
              <w:suppressLineNumbers w:val="0"/>
              <w:ind w:firstLine="440"/>
              <w:jc w:val="both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200袋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片长协助备货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现场效果图：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5790565" cy="42957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</w:t>
      </w:r>
      <w:r>
        <w:rPr>
          <w:rFonts w:hint="eastAsia"/>
          <w:sz w:val="22"/>
          <w:szCs w:val="28"/>
          <w:lang w:val="en-US" w:eastAsia="zh-CN"/>
        </w:rPr>
        <w:t>营运部</w:t>
      </w:r>
    </w:p>
    <w:p>
      <w:pPr>
        <w:numPr>
          <w:ilvl w:val="0"/>
          <w:numId w:val="0"/>
        </w:numPr>
        <w:ind w:leftChars="0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 xml:space="preserve">                                                               2023.5.19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1B3C52"/>
    <w:multiLevelType w:val="singleLevel"/>
    <w:tmpl w:val="B91B3C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D838081"/>
    <w:multiLevelType w:val="singleLevel"/>
    <w:tmpl w:val="2D83808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OWM2ZTgwMGE2NmYxYjIwOTA0ZjdhNzc1NjljNWYifQ=="/>
  </w:docVars>
  <w:rsids>
    <w:rsidRoot w:val="00000000"/>
    <w:rsid w:val="10D44658"/>
    <w:rsid w:val="14CE3F75"/>
    <w:rsid w:val="1C513BF3"/>
    <w:rsid w:val="2416298C"/>
    <w:rsid w:val="25495ED9"/>
    <w:rsid w:val="318B4903"/>
    <w:rsid w:val="3F0B7E63"/>
    <w:rsid w:val="3F3B7637"/>
    <w:rsid w:val="45B167F8"/>
    <w:rsid w:val="4DC05357"/>
    <w:rsid w:val="50CE50EC"/>
    <w:rsid w:val="6987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1100</Words>
  <Characters>1385</Characters>
  <Lines>0</Lines>
  <Paragraphs>0</Paragraphs>
  <TotalTime>29</TotalTime>
  <ScaleCrop>false</ScaleCrop>
  <LinksUpToDate>false</LinksUpToDate>
  <CharactersWithSpaces>1544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2023-05-18T07:31:00Z</dcterms:created>
  <dc:creator>Administrator</dc:creator>
  <cp:lastModifiedBy>南风</cp:lastModifiedBy>
  <dcterms:modified xsi:type="dcterms:W3CDTF">2023-05-24T07:57:33Z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7120F58189D14383ACDB43384B4B634A_12</vt:lpwstr>
  </property>
</Properties>
</file>